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1D5" w:rsidRDefault="00B90A6D">
      <w:pPr>
        <w:pStyle w:val="a3"/>
        <w:ind w:left="462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6349" cy="68303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349" cy="68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1D5" w:rsidRDefault="00B90A6D">
      <w:pPr>
        <w:pStyle w:val="a3"/>
        <w:spacing w:line="275" w:lineRule="exact"/>
        <w:ind w:left="248" w:right="274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7061D5" w:rsidRDefault="00B90A6D">
      <w:pPr>
        <w:pStyle w:val="11"/>
        <w:spacing w:before="139"/>
        <w:ind w:left="248" w:right="264" w:firstLine="0"/>
        <w:jc w:val="center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7061D5" w:rsidRDefault="00B90A6D">
      <w:pPr>
        <w:ind w:left="248" w:right="133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7061D5" w:rsidRDefault="00B90A6D">
      <w:pPr>
        <w:pStyle w:val="11"/>
        <w:ind w:left="806" w:right="690" w:firstLine="0"/>
        <w:jc w:val="center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2A17B6" w:rsidRDefault="00B90A6D">
      <w:pPr>
        <w:spacing w:before="157"/>
        <w:ind w:left="5967" w:right="227"/>
        <w:jc w:val="both"/>
        <w:rPr>
          <w:sz w:val="24"/>
        </w:rPr>
      </w:pPr>
      <w:r>
        <w:rPr>
          <w:sz w:val="24"/>
        </w:rPr>
        <w:t>Утверждено на заседании кафедры</w:t>
      </w:r>
      <w:r>
        <w:rPr>
          <w:spacing w:val="1"/>
          <w:sz w:val="24"/>
        </w:rPr>
        <w:t xml:space="preserve"> </w:t>
      </w:r>
      <w:r w:rsidR="002A17B6">
        <w:rPr>
          <w:sz w:val="24"/>
        </w:rPr>
        <w:t>Экономическая безопасность, учет и право</w:t>
      </w:r>
    </w:p>
    <w:p w:rsidR="007061D5" w:rsidRDefault="00B90A6D">
      <w:pPr>
        <w:spacing w:before="157"/>
        <w:ind w:left="5967" w:right="227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 w:rsidR="002A17B6">
        <w:rPr>
          <w:sz w:val="28"/>
        </w:rPr>
        <w:t>9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 w:rsidR="002A17B6">
        <w:rPr>
          <w:sz w:val="28"/>
        </w:rPr>
        <w:t>25.04.2025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B90A6D">
      <w:pPr>
        <w:pStyle w:val="11"/>
        <w:spacing w:before="215" w:line="550" w:lineRule="atLeast"/>
        <w:ind w:left="2877" w:right="2897" w:firstLine="0"/>
        <w:jc w:val="center"/>
      </w:pPr>
      <w:r>
        <w:t>Государственная итоговая аттестации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</w:t>
      </w:r>
    </w:p>
    <w:p w:rsidR="007061D5" w:rsidRDefault="00B90A6D">
      <w:pPr>
        <w:pStyle w:val="a3"/>
        <w:spacing w:line="274" w:lineRule="exact"/>
        <w:ind w:left="248" w:right="264"/>
        <w:jc w:val="center"/>
      </w:pPr>
      <w:r>
        <w:t>по</w:t>
      </w:r>
    </w:p>
    <w:p w:rsidR="007061D5" w:rsidRDefault="00B90A6D">
      <w:pPr>
        <w:pStyle w:val="a3"/>
        <w:spacing w:before="3" w:line="237" w:lineRule="auto"/>
        <w:ind w:left="806" w:right="826"/>
        <w:jc w:val="center"/>
      </w:pPr>
      <w:r>
        <w:t>Подготовке к процедуре защиты и защите выпускной квалификационной работы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38.04.0</w:t>
      </w:r>
      <w:r w:rsidR="00FD3871">
        <w:t>1</w:t>
      </w:r>
      <w:r>
        <w:t xml:space="preserve"> </w:t>
      </w:r>
      <w:r w:rsidR="00FD3871">
        <w:t>Экономика</w:t>
      </w:r>
    </w:p>
    <w:p w:rsidR="002A17B6" w:rsidRDefault="00B90A6D" w:rsidP="002A17B6">
      <w:pPr>
        <w:pStyle w:val="a3"/>
        <w:spacing w:before="1" w:line="720" w:lineRule="auto"/>
        <w:ind w:left="2925" w:right="577" w:firstLine="675"/>
        <w:rPr>
          <w:kern w:val="3"/>
          <w:lang w:eastAsia="ru-RU"/>
        </w:rPr>
      </w:pPr>
      <w:r>
        <w:t>ОПОП «</w:t>
      </w:r>
      <w:r w:rsidR="002A17B6">
        <w:rPr>
          <w:kern w:val="3"/>
          <w:lang w:eastAsia="ru-RU"/>
        </w:rPr>
        <w:t>Финансовый аналитик</w:t>
      </w:r>
      <w:r w:rsidR="00FD3871">
        <w:rPr>
          <w:kern w:val="3"/>
          <w:lang w:eastAsia="ru-RU"/>
        </w:rPr>
        <w:t xml:space="preserve">»           </w:t>
      </w:r>
    </w:p>
    <w:p w:rsidR="007061D5" w:rsidRPr="002A17B6" w:rsidRDefault="00FD3871" w:rsidP="002A17B6">
      <w:pPr>
        <w:pStyle w:val="a3"/>
        <w:spacing w:before="1" w:line="720" w:lineRule="auto"/>
        <w:ind w:left="2205" w:right="577" w:hanging="929"/>
        <w:rPr>
          <w:kern w:val="3"/>
          <w:lang w:eastAsia="ru-RU"/>
        </w:rPr>
      </w:pPr>
      <w:r>
        <w:rPr>
          <w:kern w:val="3"/>
          <w:lang w:eastAsia="ru-RU"/>
        </w:rPr>
        <w:t xml:space="preserve">  </w:t>
      </w:r>
      <w:r w:rsidR="00B90A6D">
        <w:rPr>
          <w:spacing w:val="-57"/>
        </w:rPr>
        <w:t xml:space="preserve"> </w:t>
      </w:r>
      <w:r w:rsidR="002A17B6">
        <w:rPr>
          <w:spacing w:val="-57"/>
        </w:rPr>
        <w:tab/>
      </w:r>
      <w:r w:rsidR="002A17B6">
        <w:rPr>
          <w:spacing w:val="-57"/>
        </w:rPr>
        <w:tab/>
      </w:r>
      <w:r w:rsidR="00B90A6D">
        <w:t>Форма</w:t>
      </w:r>
      <w:r w:rsidR="00B90A6D">
        <w:rPr>
          <w:spacing w:val="-3"/>
        </w:rPr>
        <w:t xml:space="preserve"> </w:t>
      </w:r>
      <w:r w:rsidR="00B90A6D">
        <w:t>освоения ОПОП:</w:t>
      </w:r>
      <w:r w:rsidR="00B90A6D">
        <w:rPr>
          <w:spacing w:val="-1"/>
        </w:rPr>
        <w:t xml:space="preserve"> </w:t>
      </w:r>
      <w:r w:rsidR="00B90A6D">
        <w:t>очная,</w:t>
      </w:r>
      <w:r w:rsidR="00B90A6D">
        <w:rPr>
          <w:spacing w:val="2"/>
        </w:rPr>
        <w:t xml:space="preserve"> </w:t>
      </w:r>
      <w:r w:rsidR="00B90A6D">
        <w:t>заочная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8"/>
        </w:rPr>
      </w:pPr>
    </w:p>
    <w:p w:rsidR="007061D5" w:rsidRDefault="00B90A6D">
      <w:pPr>
        <w:pStyle w:val="a3"/>
        <w:ind w:left="4159" w:right="4177"/>
        <w:jc w:val="center"/>
      </w:pPr>
      <w:r>
        <w:t>Ростов-на-Дону</w:t>
      </w:r>
      <w:r>
        <w:rPr>
          <w:spacing w:val="-57"/>
        </w:rPr>
        <w:t xml:space="preserve"> </w:t>
      </w:r>
      <w:r w:rsidR="002A17B6">
        <w:t>2025</w:t>
      </w:r>
    </w:p>
    <w:p w:rsidR="007061D5" w:rsidRDefault="007061D5">
      <w:pPr>
        <w:jc w:val="center"/>
        <w:sectPr w:rsidR="007061D5">
          <w:type w:val="continuous"/>
          <w:pgSz w:w="11910" w:h="16840"/>
          <w:pgMar w:top="1400" w:right="960" w:bottom="280" w:left="980" w:header="720" w:footer="720" w:gutter="0"/>
          <w:cols w:space="720"/>
        </w:sectPr>
      </w:pPr>
    </w:p>
    <w:p w:rsidR="007061D5" w:rsidRDefault="00B90A6D">
      <w:pPr>
        <w:pStyle w:val="a3"/>
        <w:spacing w:before="80"/>
        <w:jc w:val="both"/>
      </w:pPr>
      <w:r>
        <w:lastRenderedPageBreak/>
        <w:t>УДК</w:t>
      </w:r>
      <w:r>
        <w:rPr>
          <w:spacing w:val="-12"/>
        </w:rPr>
        <w:t xml:space="preserve"> </w:t>
      </w:r>
      <w:r w:rsidR="00FD3871">
        <w:t>657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B90A6D">
      <w:pPr>
        <w:pStyle w:val="a3"/>
        <w:spacing w:before="230"/>
        <w:ind w:right="170"/>
        <w:jc w:val="both"/>
      </w:pPr>
      <w:r>
        <w:t>Государственная итоговая аттестация: методические указания по подготовке к процедуре</w:t>
      </w:r>
      <w:r>
        <w:rPr>
          <w:spacing w:val="1"/>
        </w:rPr>
        <w:t xml:space="preserve"> </w:t>
      </w:r>
      <w:r>
        <w:t>защиты и защите выпускной квалификационной работы для обучающихся по направлению</w:t>
      </w:r>
      <w:r>
        <w:rPr>
          <w:spacing w:val="1"/>
        </w:rPr>
        <w:t xml:space="preserve"> </w:t>
      </w:r>
      <w:r>
        <w:t>подготовки 38.04.0</w:t>
      </w:r>
      <w:r w:rsidR="00FD3871">
        <w:t>1</w:t>
      </w:r>
      <w:r>
        <w:t xml:space="preserve"> «</w:t>
      </w:r>
      <w:r w:rsidR="00FD3871">
        <w:t>Экономика</w:t>
      </w:r>
      <w:r>
        <w:t>». – Ростов-на-Дон</w:t>
      </w:r>
      <w:r w:rsidR="002A17B6">
        <w:t xml:space="preserve">у: Донской гос. </w:t>
      </w:r>
      <w:proofErr w:type="spellStart"/>
      <w:r w:rsidR="002A17B6">
        <w:t>техн</w:t>
      </w:r>
      <w:proofErr w:type="spellEnd"/>
      <w:r w:rsidR="002A17B6">
        <w:t>. ун-т, 2025</w:t>
      </w:r>
      <w:r>
        <w:t>. –</w:t>
      </w:r>
      <w:r>
        <w:rPr>
          <w:spacing w:val="1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с.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right="113" w:firstLine="708"/>
      </w:pPr>
      <w:r>
        <w:rPr>
          <w:spacing w:val="-4"/>
        </w:rPr>
        <w:t>Излагаются</w:t>
      </w:r>
      <w:r>
        <w:rPr>
          <w:spacing w:val="-11"/>
        </w:rPr>
        <w:t xml:space="preserve"> </w:t>
      </w:r>
      <w:r>
        <w:rPr>
          <w:spacing w:val="-4"/>
        </w:rPr>
        <w:t>требования</w:t>
      </w:r>
      <w:r>
        <w:rPr>
          <w:spacing w:val="-9"/>
        </w:rPr>
        <w:t xml:space="preserve"> </w:t>
      </w:r>
      <w:r>
        <w:rPr>
          <w:spacing w:val="-3"/>
        </w:rPr>
        <w:t>к</w:t>
      </w:r>
      <w:r>
        <w:rPr>
          <w:spacing w:val="-10"/>
        </w:rPr>
        <w:t xml:space="preserve"> </w:t>
      </w:r>
      <w:r>
        <w:rPr>
          <w:spacing w:val="-3"/>
        </w:rPr>
        <w:t>структуре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содержанию</w:t>
      </w:r>
      <w:r>
        <w:rPr>
          <w:spacing w:val="-11"/>
        </w:rPr>
        <w:t xml:space="preserve"> </w:t>
      </w:r>
      <w:r>
        <w:rPr>
          <w:spacing w:val="-3"/>
        </w:rPr>
        <w:t>выпускной</w:t>
      </w:r>
      <w:r>
        <w:rPr>
          <w:spacing w:val="-8"/>
        </w:rPr>
        <w:t xml:space="preserve"> </w:t>
      </w:r>
      <w:r>
        <w:rPr>
          <w:spacing w:val="-3"/>
        </w:rPr>
        <w:t>квалификационной</w:t>
      </w:r>
      <w:r>
        <w:rPr>
          <w:spacing w:val="-10"/>
        </w:rPr>
        <w:t xml:space="preserve"> </w:t>
      </w:r>
      <w:r>
        <w:rPr>
          <w:spacing w:val="-3"/>
        </w:rPr>
        <w:t>работы</w:t>
      </w:r>
      <w:r>
        <w:rPr>
          <w:spacing w:val="-57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форме</w:t>
      </w:r>
      <w:r>
        <w:rPr>
          <w:spacing w:val="-9"/>
        </w:rPr>
        <w:t xml:space="preserve"> </w:t>
      </w:r>
      <w:r>
        <w:rPr>
          <w:spacing w:val="-4"/>
        </w:rPr>
        <w:t>магистерской</w:t>
      </w:r>
      <w:r>
        <w:rPr>
          <w:spacing w:val="-9"/>
        </w:rPr>
        <w:t xml:space="preserve"> </w:t>
      </w:r>
      <w:r>
        <w:rPr>
          <w:spacing w:val="-4"/>
        </w:rPr>
        <w:t>диссертации</w:t>
      </w:r>
      <w:r>
        <w:rPr>
          <w:spacing w:val="-9"/>
        </w:rPr>
        <w:t xml:space="preserve"> </w:t>
      </w:r>
      <w:r>
        <w:rPr>
          <w:spacing w:val="-4"/>
        </w:rPr>
        <w:t>по</w:t>
      </w:r>
      <w:r>
        <w:rPr>
          <w:spacing w:val="-8"/>
        </w:rPr>
        <w:t xml:space="preserve"> </w:t>
      </w:r>
      <w:r>
        <w:rPr>
          <w:spacing w:val="-4"/>
        </w:rPr>
        <w:t>направлению</w:t>
      </w:r>
      <w:r>
        <w:rPr>
          <w:spacing w:val="-9"/>
        </w:rPr>
        <w:t xml:space="preserve"> </w:t>
      </w:r>
      <w:r>
        <w:rPr>
          <w:spacing w:val="-4"/>
        </w:rPr>
        <w:t>подготовки</w:t>
      </w:r>
      <w:r>
        <w:rPr>
          <w:spacing w:val="-7"/>
        </w:rPr>
        <w:t xml:space="preserve"> </w:t>
      </w:r>
      <w:r>
        <w:rPr>
          <w:spacing w:val="-3"/>
        </w:rPr>
        <w:t>38.04.0</w:t>
      </w:r>
      <w:r w:rsidR="00FD3871">
        <w:rPr>
          <w:spacing w:val="-3"/>
        </w:rPr>
        <w:t>1</w:t>
      </w:r>
      <w:r>
        <w:rPr>
          <w:spacing w:val="-10"/>
        </w:rPr>
        <w:t xml:space="preserve"> </w:t>
      </w:r>
      <w:r w:rsidR="00FD3871">
        <w:rPr>
          <w:spacing w:val="-3"/>
        </w:rPr>
        <w:t>Экономика</w:t>
      </w:r>
      <w:r>
        <w:rPr>
          <w:spacing w:val="-3"/>
        </w:rPr>
        <w:t>.</w:t>
      </w:r>
    </w:p>
    <w:p w:rsidR="007061D5" w:rsidRDefault="00B90A6D">
      <w:pPr>
        <w:pStyle w:val="a3"/>
        <w:ind w:right="113" w:firstLine="708"/>
      </w:pPr>
      <w:r>
        <w:t>Предназначены</w:t>
      </w:r>
      <w:r>
        <w:rPr>
          <w:spacing w:val="27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обучающихся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направлению</w:t>
      </w:r>
      <w:r>
        <w:rPr>
          <w:spacing w:val="28"/>
        </w:rPr>
        <w:t xml:space="preserve"> </w:t>
      </w:r>
      <w:r>
        <w:t>подготовки</w:t>
      </w:r>
      <w:r>
        <w:rPr>
          <w:spacing w:val="31"/>
        </w:rPr>
        <w:t xml:space="preserve"> </w:t>
      </w:r>
      <w:r>
        <w:t>38.04.0</w:t>
      </w:r>
      <w:r w:rsidR="00FD3871">
        <w:t>1</w:t>
      </w:r>
      <w:r>
        <w:rPr>
          <w:spacing w:val="31"/>
        </w:rPr>
        <w:t xml:space="preserve"> </w:t>
      </w:r>
      <w:r>
        <w:t>«</w:t>
      </w:r>
      <w:r w:rsidR="00FD3871">
        <w:t>Экономика</w:t>
      </w:r>
      <w:r>
        <w:t>».</w:t>
      </w:r>
    </w:p>
    <w:p w:rsidR="007061D5" w:rsidRDefault="007061D5">
      <w:pPr>
        <w:pStyle w:val="a3"/>
        <w:spacing w:before="1"/>
        <w:ind w:left="0"/>
      </w:pPr>
    </w:p>
    <w:p w:rsidR="007061D5" w:rsidRDefault="00B90A6D">
      <w:pPr>
        <w:pStyle w:val="a3"/>
        <w:ind w:left="861"/>
      </w:pPr>
      <w:r>
        <w:t>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3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-3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ДГТУ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left="0" w:right="171"/>
        <w:jc w:val="right"/>
      </w:pPr>
      <w:r>
        <w:t xml:space="preserve">УДК </w:t>
      </w:r>
      <w:r w:rsidR="00FD3871">
        <w:t>657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B90A6D">
      <w:pPr>
        <w:pStyle w:val="a3"/>
        <w:spacing w:before="230"/>
        <w:ind w:left="5683"/>
      </w:pPr>
      <w:r>
        <w:t>Составители:</w:t>
      </w:r>
    </w:p>
    <w:p w:rsidR="007061D5" w:rsidRDefault="00B90A6D">
      <w:pPr>
        <w:pStyle w:val="a3"/>
        <w:ind w:left="5683"/>
      </w:pPr>
      <w:proofErr w:type="spellStart"/>
      <w:r>
        <w:t>канд</w:t>
      </w:r>
      <w:proofErr w:type="spellEnd"/>
      <w:r>
        <w:rPr>
          <w:spacing w:val="56"/>
        </w:rPr>
        <w:t xml:space="preserve"> </w:t>
      </w:r>
      <w:proofErr w:type="spellStart"/>
      <w:r>
        <w:t>экон</w:t>
      </w:r>
      <w:proofErr w:type="spellEnd"/>
      <w:r>
        <w:t>.</w:t>
      </w:r>
      <w:r>
        <w:rPr>
          <w:spacing w:val="-2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доц.</w:t>
      </w:r>
      <w:r>
        <w:rPr>
          <w:spacing w:val="-2"/>
        </w:rPr>
        <w:t xml:space="preserve"> </w:t>
      </w:r>
      <w:r w:rsidR="002A17B6">
        <w:t>П.Е. Шумилин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34"/>
        </w:rPr>
      </w:pPr>
    </w:p>
    <w:p w:rsidR="007061D5" w:rsidRDefault="00E5230A">
      <w:pPr>
        <w:pStyle w:val="a3"/>
        <w:tabs>
          <w:tab w:val="left" w:pos="1755"/>
          <w:tab w:val="left" w:pos="3156"/>
        </w:tabs>
        <w:spacing w:before="1"/>
        <w:ind w:right="68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432435</wp:posOffset>
                </wp:positionV>
                <wp:extent cx="5845810" cy="4445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81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413B0" id="Rectangle 3" o:spid="_x0000_s1026" style="position:absolute;margin-left:56.65pt;margin-top:34.05pt;width:460.3pt;height: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="00B90A6D">
        <w:t>Редактор в авторской правке</w:t>
      </w:r>
      <w:r w:rsidR="00B90A6D">
        <w:rPr>
          <w:spacing w:val="-57"/>
        </w:rPr>
        <w:t xml:space="preserve"> </w:t>
      </w:r>
      <w:proofErr w:type="spellStart"/>
      <w:r w:rsidR="00B90A6D">
        <w:t>Темплан</w:t>
      </w:r>
      <w:proofErr w:type="spellEnd"/>
      <w:r w:rsidR="00B90A6D">
        <w:rPr>
          <w:spacing w:val="-2"/>
        </w:rPr>
        <w:t xml:space="preserve"> </w:t>
      </w:r>
      <w:r w:rsidR="00B90A6D">
        <w:t>20</w:t>
      </w:r>
      <w:r w:rsidR="00B90A6D">
        <w:rPr>
          <w:u w:val="single"/>
        </w:rPr>
        <w:tab/>
      </w:r>
      <w:r w:rsidR="00B90A6D">
        <w:t>г.,</w:t>
      </w:r>
      <w:r w:rsidR="00B90A6D">
        <w:rPr>
          <w:spacing w:val="-3"/>
        </w:rPr>
        <w:t xml:space="preserve"> </w:t>
      </w:r>
      <w:r w:rsidR="00B90A6D">
        <w:t>поз.</w:t>
      </w:r>
      <w:r w:rsidR="00B90A6D">
        <w:rPr>
          <w:spacing w:val="-3"/>
        </w:rPr>
        <w:t xml:space="preserve"> </w:t>
      </w:r>
      <w:r w:rsidR="00B90A6D">
        <w:rPr>
          <w:u w:val="single"/>
        </w:rPr>
        <w:t xml:space="preserve"> </w:t>
      </w:r>
      <w:r w:rsidR="00B90A6D">
        <w:rPr>
          <w:u w:val="single"/>
        </w:rPr>
        <w:tab/>
      </w:r>
    </w:p>
    <w:p w:rsidR="007061D5" w:rsidRDefault="00B90A6D">
      <w:pPr>
        <w:pStyle w:val="a3"/>
        <w:tabs>
          <w:tab w:val="left" w:leader="dot" w:pos="3096"/>
          <w:tab w:val="left" w:pos="3511"/>
        </w:tabs>
        <w:spacing w:before="109"/>
      </w:pPr>
      <w:r>
        <w:t>Подписано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печать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Формат</w:t>
      </w:r>
      <w:r>
        <w:rPr>
          <w:spacing w:val="-2"/>
        </w:rPr>
        <w:t xml:space="preserve"> </w:t>
      </w:r>
      <w:r>
        <w:t>60х84/16.</w:t>
      </w:r>
      <w:r>
        <w:rPr>
          <w:spacing w:val="-2"/>
        </w:rPr>
        <w:t xml:space="preserve"> </w:t>
      </w:r>
      <w:r>
        <w:t>Бумага</w:t>
      </w:r>
      <w:r>
        <w:rPr>
          <w:spacing w:val="-2"/>
        </w:rPr>
        <w:t xml:space="preserve"> </w:t>
      </w:r>
      <w:r>
        <w:t>писчая.</w:t>
      </w:r>
      <w:r>
        <w:rPr>
          <w:spacing w:val="-2"/>
        </w:rPr>
        <w:t xml:space="preserve"> </w:t>
      </w:r>
      <w:proofErr w:type="spellStart"/>
      <w:r>
        <w:t>Ризограф</w:t>
      </w:r>
      <w:proofErr w:type="spellEnd"/>
      <w:r>
        <w:t>.</w:t>
      </w:r>
    </w:p>
    <w:p w:rsidR="007061D5" w:rsidRDefault="00E5230A">
      <w:pPr>
        <w:pStyle w:val="a3"/>
        <w:tabs>
          <w:tab w:val="left" w:pos="267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257810</wp:posOffset>
                </wp:positionV>
                <wp:extent cx="5845810" cy="4445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581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87C98" id="Rectangle 2" o:spid="_x0000_s1026" style="position:absolute;margin-left:56.65pt;margin-top:20.3pt;width:460.3pt;height:.3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B90A6D">
        <w:t>Уч.-</w:t>
      </w:r>
      <w:proofErr w:type="spellStart"/>
      <w:r w:rsidR="00B90A6D">
        <w:t>изд.л</w:t>
      </w:r>
      <w:proofErr w:type="spellEnd"/>
      <w:r w:rsidR="00B90A6D">
        <w:t>.</w:t>
      </w:r>
      <w:r w:rsidR="00B90A6D">
        <w:rPr>
          <w:spacing w:val="-1"/>
        </w:rPr>
        <w:t xml:space="preserve"> </w:t>
      </w:r>
      <w:proofErr w:type="gramStart"/>
      <w:r w:rsidR="00B90A6D">
        <w:t>_,_</w:t>
      </w:r>
      <w:proofErr w:type="gramEnd"/>
      <w:r w:rsidR="00B90A6D">
        <w:t>. Тираж</w:t>
      </w:r>
      <w:r w:rsidR="00B90A6D">
        <w:rPr>
          <w:u w:val="single"/>
        </w:rPr>
        <w:tab/>
      </w:r>
      <w:r w:rsidR="00B90A6D">
        <w:t>экз.</w:t>
      </w:r>
      <w:r w:rsidR="00B90A6D">
        <w:rPr>
          <w:spacing w:val="-1"/>
        </w:rPr>
        <w:t xml:space="preserve"> </w:t>
      </w:r>
      <w:r w:rsidR="00B90A6D">
        <w:t>Заказ</w:t>
      </w:r>
    </w:p>
    <w:p w:rsidR="007061D5" w:rsidRDefault="00B90A6D">
      <w:pPr>
        <w:pStyle w:val="a3"/>
        <w:spacing w:before="110"/>
      </w:pPr>
      <w:r>
        <w:t>Редакционно-издательский</w:t>
      </w:r>
      <w:r>
        <w:rPr>
          <w:spacing w:val="-6"/>
        </w:rPr>
        <w:t xml:space="preserve"> </w:t>
      </w:r>
      <w:r>
        <w:t>отдел</w:t>
      </w:r>
    </w:p>
    <w:p w:rsidR="007061D5" w:rsidRDefault="00B90A6D">
      <w:pPr>
        <w:pStyle w:val="a3"/>
        <w:ind w:right="4011"/>
      </w:pPr>
      <w:r>
        <w:t>Донского. государственного технического университета</w:t>
      </w:r>
      <w:r>
        <w:rPr>
          <w:spacing w:val="-57"/>
        </w:rPr>
        <w:t xml:space="preserve"> </w:t>
      </w:r>
      <w:r>
        <w:t>344022,</w:t>
      </w:r>
      <w:r>
        <w:rPr>
          <w:spacing w:val="-2"/>
        </w:rPr>
        <w:t xml:space="preserve"> </w:t>
      </w:r>
      <w:r>
        <w:t>Ростов-на-Дону,</w:t>
      </w:r>
      <w:r>
        <w:rPr>
          <w:spacing w:val="3"/>
        </w:rPr>
        <w:t xml:space="preserve"> </w:t>
      </w:r>
      <w:r>
        <w:t>ул.</w:t>
      </w:r>
      <w:r>
        <w:rPr>
          <w:spacing w:val="-3"/>
        </w:rPr>
        <w:t xml:space="preserve"> </w:t>
      </w:r>
      <w:r>
        <w:t>Социалистическая,</w:t>
      </w:r>
      <w:r>
        <w:rPr>
          <w:spacing w:val="-2"/>
        </w:rPr>
        <w:t xml:space="preserve"> </w:t>
      </w:r>
      <w:r>
        <w:t>162.</w:t>
      </w: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B90A6D">
      <w:pPr>
        <w:pStyle w:val="a3"/>
        <w:spacing w:before="230"/>
        <w:ind w:left="6214" w:right="522" w:firstLine="120"/>
      </w:pPr>
      <w:r>
        <w:t>Донской 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университет,</w:t>
      </w:r>
      <w:r>
        <w:rPr>
          <w:spacing w:val="-6"/>
        </w:rPr>
        <w:t xml:space="preserve"> </w:t>
      </w:r>
      <w:r w:rsidR="002A17B6">
        <w:t>2025</w:t>
      </w:r>
    </w:p>
    <w:p w:rsidR="007061D5" w:rsidRDefault="007061D5">
      <w:pPr>
        <w:sectPr w:rsidR="007061D5">
          <w:headerReference w:type="default" r:id="rId8"/>
          <w:pgSz w:w="11910" w:h="16840"/>
          <w:pgMar w:top="1320" w:right="960" w:bottom="280" w:left="980" w:header="710" w:footer="0" w:gutter="0"/>
          <w:pgNumType w:start="2"/>
          <w:cols w:space="720"/>
        </w:sectPr>
      </w:pPr>
    </w:p>
    <w:p w:rsidR="007061D5" w:rsidRDefault="00B90A6D">
      <w:pPr>
        <w:spacing w:before="85"/>
        <w:ind w:left="248" w:right="266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7061D5" w:rsidRDefault="007061D5">
      <w:pPr>
        <w:pStyle w:val="a3"/>
        <w:ind w:left="0"/>
        <w:rPr>
          <w:b/>
          <w:sz w:val="30"/>
        </w:rPr>
      </w:pPr>
    </w:p>
    <w:p w:rsidR="007061D5" w:rsidRDefault="007061D5">
      <w:pPr>
        <w:pStyle w:val="a3"/>
        <w:spacing w:before="7"/>
        <w:ind w:left="0"/>
        <w:rPr>
          <w:b/>
          <w:sz w:val="25"/>
        </w:rPr>
      </w:pPr>
    </w:p>
    <w:p w:rsidR="007061D5" w:rsidRDefault="00B90A6D">
      <w:pPr>
        <w:pStyle w:val="a3"/>
        <w:spacing w:before="1" w:line="360" w:lineRule="auto"/>
        <w:ind w:right="170" w:firstLine="708"/>
        <w:jc w:val="both"/>
      </w:pPr>
      <w:r>
        <w:t>Целью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обучающимися в процессе изучения профильных дисциплин и прохождения практик знаний,</w:t>
      </w:r>
      <w:r>
        <w:rPr>
          <w:spacing w:val="-57"/>
        </w:rPr>
        <w:t xml:space="preserve"> </w:t>
      </w:r>
      <w:r>
        <w:t>умений и навыков сбора, систематизации и глубокого анализа финансовой информации на</w:t>
      </w:r>
      <w:r>
        <w:rPr>
          <w:spacing w:val="1"/>
        </w:rPr>
        <w:t xml:space="preserve"> </w:t>
      </w:r>
      <w:r>
        <w:t>профессиональном уровне.</w:t>
      </w:r>
    </w:p>
    <w:p w:rsidR="007061D5" w:rsidRDefault="00B90A6D">
      <w:pPr>
        <w:pStyle w:val="a3"/>
        <w:ind w:left="861"/>
        <w:jc w:val="both"/>
      </w:pPr>
      <w:r>
        <w:t>Магистерская</w:t>
      </w:r>
      <w:r>
        <w:rPr>
          <w:spacing w:val="-5"/>
        </w:rPr>
        <w:t xml:space="preserve"> </w:t>
      </w:r>
      <w:r>
        <w:t>диссертация</w:t>
      </w:r>
      <w:r>
        <w:rPr>
          <w:spacing w:val="-5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показать: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50"/>
        </w:tabs>
        <w:spacing w:before="139" w:line="360" w:lineRule="auto"/>
        <w:ind w:right="182" w:firstLine="708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5"/>
        </w:tabs>
        <w:spacing w:before="1" w:line="360" w:lineRule="auto"/>
        <w:ind w:right="183" w:firstLine="708"/>
        <w:jc w:val="both"/>
        <w:rPr>
          <w:sz w:val="24"/>
        </w:rPr>
      </w:pPr>
      <w:r>
        <w:rPr>
          <w:sz w:val="24"/>
        </w:rPr>
        <w:t>умение изучать и обобщать литературные источники в соответствующей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19"/>
        </w:tabs>
        <w:spacing w:line="360" w:lineRule="auto"/>
        <w:ind w:right="175" w:firstLine="708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систематизировать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 фактический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109"/>
        </w:tabs>
        <w:spacing w:line="360" w:lineRule="auto"/>
        <w:ind w:right="178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исследований.</w:t>
      </w:r>
    </w:p>
    <w:p w:rsidR="007061D5" w:rsidRDefault="00B90A6D">
      <w:pPr>
        <w:pStyle w:val="a3"/>
        <w:spacing w:line="360" w:lineRule="auto"/>
        <w:ind w:right="179" w:firstLine="708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магистратуры</w:t>
      </w:r>
      <w:r>
        <w:rPr>
          <w:spacing w:val="-1"/>
        </w:rPr>
        <w:t xml:space="preserve"> </w:t>
      </w:r>
      <w:r>
        <w:t>должен решить следующие</w:t>
      </w:r>
      <w:r>
        <w:rPr>
          <w:spacing w:val="-1"/>
        </w:rPr>
        <w:t xml:space="preserve"> </w:t>
      </w:r>
      <w:r>
        <w:t>задачи: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5"/>
        </w:tabs>
        <w:spacing w:line="360" w:lineRule="auto"/>
        <w:ind w:right="184" w:firstLine="708"/>
        <w:jc w:val="both"/>
        <w:rPr>
          <w:sz w:val="24"/>
        </w:rPr>
      </w:pPr>
      <w:r>
        <w:rPr>
          <w:sz w:val="24"/>
        </w:rPr>
        <w:t>провести теоретическое исследование по обоснованию научной идеи и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 или процесса;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2"/>
        </w:tabs>
        <w:spacing w:line="360" w:lineRule="auto"/>
        <w:ind w:right="177" w:firstLine="708"/>
        <w:jc w:val="both"/>
        <w:rPr>
          <w:sz w:val="24"/>
        </w:rPr>
      </w:pPr>
      <w:r>
        <w:rPr>
          <w:sz w:val="24"/>
        </w:rPr>
        <w:t>обосновать методику, проанализировать изучаемое явление или процесс, выявить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10"/>
        </w:tabs>
        <w:spacing w:before="1" w:line="360" w:lineRule="auto"/>
        <w:ind w:right="176" w:firstLine="708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 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Список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реализуемой(-ым)</w:t>
      </w:r>
      <w:r>
        <w:rPr>
          <w:spacing w:val="1"/>
        </w:rPr>
        <w:t xml:space="preserve"> </w:t>
      </w:r>
      <w:r>
        <w:t>программе(-</w:t>
      </w:r>
      <w:proofErr w:type="spellStart"/>
      <w:r>
        <w:t>ам</w:t>
      </w:r>
      <w:proofErr w:type="spellEnd"/>
      <w:r>
        <w:t>)</w:t>
      </w:r>
      <w:r>
        <w:rPr>
          <w:spacing w:val="1"/>
        </w:rPr>
        <w:t xml:space="preserve"> </w:t>
      </w:r>
      <w:r>
        <w:t>магистратуры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 выпускающей кафедры. По итогам заседания кафедры оформляется протокол, в</w:t>
      </w:r>
      <w:r>
        <w:rPr>
          <w:spacing w:val="1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утвержденные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руководители этих</w:t>
      </w:r>
      <w:r>
        <w:rPr>
          <w:spacing w:val="-2"/>
        </w:rPr>
        <w:t xml:space="preserve"> </w:t>
      </w:r>
      <w:r>
        <w:t>тем.</w:t>
      </w:r>
    </w:p>
    <w:p w:rsidR="007061D5" w:rsidRDefault="00B90A6D">
      <w:pPr>
        <w:pStyle w:val="a3"/>
        <w:spacing w:line="360" w:lineRule="auto"/>
        <w:ind w:right="177" w:firstLine="708"/>
        <w:jc w:val="both"/>
      </w:pPr>
      <w:r>
        <w:t>По письменному заявлению обучающегося (нескольких обучающихся, выполняющих</w:t>
      </w:r>
      <w:r>
        <w:rPr>
          <w:spacing w:val="1"/>
        </w:rPr>
        <w:t xml:space="preserve"> </w:t>
      </w:r>
      <w:r>
        <w:t>выпускную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совместно)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предложенной</w:t>
      </w:r>
      <w:r>
        <w:rPr>
          <w:spacing w:val="-57"/>
        </w:rPr>
        <w:t xml:space="preserve"> </w:t>
      </w:r>
      <w:r>
        <w:t>обучающимся (обучающимися), в случае обоснованности целесообразности ее разработки</w:t>
      </w:r>
      <w:r>
        <w:rPr>
          <w:spacing w:val="1"/>
        </w:rPr>
        <w:t xml:space="preserve"> </w:t>
      </w:r>
      <w:r>
        <w:t>для практического применения в соответствующей области профессиональной деятельности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объекте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11"/>
        <w:numPr>
          <w:ilvl w:val="0"/>
          <w:numId w:val="4"/>
        </w:numPr>
        <w:tabs>
          <w:tab w:val="left" w:pos="1102"/>
        </w:tabs>
        <w:spacing w:before="87"/>
        <w:ind w:hanging="241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диссертации</w:t>
      </w:r>
    </w:p>
    <w:p w:rsidR="007061D5" w:rsidRDefault="00B90A6D">
      <w:pPr>
        <w:pStyle w:val="a3"/>
        <w:spacing w:before="132" w:line="360" w:lineRule="auto"/>
        <w:ind w:right="169" w:firstLine="708"/>
        <w:jc w:val="both"/>
      </w:pP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объект,</w:t>
      </w:r>
      <w:r>
        <w:rPr>
          <w:spacing w:val="-1"/>
        </w:rPr>
        <w:t xml:space="preserve"> </w:t>
      </w:r>
      <w:r>
        <w:t>предмет и цель</w:t>
      </w:r>
      <w:r>
        <w:rPr>
          <w:spacing w:val="-2"/>
        </w:rPr>
        <w:t xml:space="preserve"> </w:t>
      </w:r>
      <w:r>
        <w:t>исследования.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r>
        <w:t>Объектом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предприятие</w:t>
      </w:r>
      <w:r w:rsidR="00FD3871">
        <w:t>,</w:t>
      </w:r>
      <w:r>
        <w:rPr>
          <w:spacing w:val="-57"/>
        </w:rPr>
        <w:t xml:space="preserve"> </w:t>
      </w:r>
      <w:r>
        <w:t>на примере которого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исследование.</w:t>
      </w:r>
      <w:r>
        <w:rPr>
          <w:spacing w:val="1"/>
        </w:rPr>
        <w:t xml:space="preserve"> </w:t>
      </w:r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Предметом исследования, как правило, является аспект или точка зрения, с которой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познает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главные,</w:t>
      </w:r>
      <w:r>
        <w:rPr>
          <w:spacing w:val="6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 (с точки зрения исследователя) признаки объекта. Он (предмет) определяет то,</w:t>
      </w:r>
      <w:r>
        <w:rPr>
          <w:spacing w:val="-57"/>
        </w:rPr>
        <w:t xml:space="preserve"> </w:t>
      </w:r>
      <w:r>
        <w:t>что находится в границах объекта и обусловливает содержание предстоящего исследования.</w:t>
      </w:r>
      <w:r>
        <w:rPr>
          <w:spacing w:val="1"/>
        </w:rPr>
        <w:t xml:space="preserve"> </w:t>
      </w:r>
      <w:r>
        <w:t>Один и тот же объект может быть предметом разных исследований или даже целых научных</w:t>
      </w:r>
      <w:r>
        <w:rPr>
          <w:spacing w:val="1"/>
        </w:rPr>
        <w:t xml:space="preserve"> </w:t>
      </w:r>
      <w:r>
        <w:t>направлений. Предмет ВКР чаще всего либо совпадает с её темой, либо они очень близки по</w:t>
      </w:r>
      <w:r>
        <w:rPr>
          <w:spacing w:val="1"/>
        </w:rPr>
        <w:t xml:space="preserve"> </w:t>
      </w:r>
      <w:r>
        <w:t>звучанию.</w:t>
      </w:r>
    </w:p>
    <w:p w:rsidR="007061D5" w:rsidRDefault="00B90A6D">
      <w:pPr>
        <w:pStyle w:val="a3"/>
        <w:spacing w:before="2" w:line="360" w:lineRule="auto"/>
        <w:ind w:right="168" w:firstLine="708"/>
        <w:jc w:val="both"/>
      </w:pPr>
      <w:r>
        <w:t>Целью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или достижение</w:t>
      </w:r>
      <w:r>
        <w:rPr>
          <w:spacing w:val="-2"/>
        </w:rPr>
        <w:t xml:space="preserve"> </w:t>
      </w:r>
      <w:r>
        <w:t>иного общественно</w:t>
      </w:r>
      <w:r>
        <w:rPr>
          <w:spacing w:val="2"/>
        </w:rPr>
        <w:t xml:space="preserve"> </w:t>
      </w:r>
      <w:r>
        <w:t>полезного</w:t>
      </w:r>
      <w:r>
        <w:rPr>
          <w:spacing w:val="-1"/>
        </w:rPr>
        <w:t xml:space="preserve"> </w:t>
      </w:r>
      <w:r>
        <w:t>результата.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Возможно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финансов,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кредита.</w:t>
      </w:r>
      <w:r>
        <w:rPr>
          <w:spacing w:val="1"/>
        </w:rPr>
        <w:t xml:space="preserve"> </w:t>
      </w:r>
      <w:r>
        <w:t>Выбранная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актуальной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значение.</w:t>
      </w:r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11"/>
        <w:numPr>
          <w:ilvl w:val="0"/>
          <w:numId w:val="4"/>
        </w:numPr>
        <w:tabs>
          <w:tab w:val="left" w:pos="1102"/>
        </w:tabs>
        <w:spacing w:before="1"/>
        <w:ind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работы</w:t>
      </w:r>
    </w:p>
    <w:p w:rsidR="007061D5" w:rsidRDefault="00B90A6D">
      <w:pPr>
        <w:pStyle w:val="a3"/>
        <w:spacing w:before="134"/>
        <w:ind w:left="861"/>
      </w:pPr>
      <w:r>
        <w:t>Рекомендуется</w:t>
      </w:r>
      <w:r>
        <w:rPr>
          <w:spacing w:val="-3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примерная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магистерской</w:t>
      </w:r>
      <w:r>
        <w:rPr>
          <w:spacing w:val="-4"/>
        </w:rPr>
        <w:t xml:space="preserve"> </w:t>
      </w:r>
      <w:r>
        <w:t>работы: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7"/>
        <w:rPr>
          <w:sz w:val="24"/>
        </w:rPr>
      </w:pP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7"/>
        <w:rPr>
          <w:sz w:val="24"/>
        </w:rPr>
      </w:pP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9"/>
        <w:rPr>
          <w:sz w:val="24"/>
        </w:rPr>
      </w:pPr>
      <w:r>
        <w:rPr>
          <w:sz w:val="24"/>
        </w:rPr>
        <w:t>аннотация;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37"/>
        <w:ind w:left="1121" w:hanging="261"/>
        <w:rPr>
          <w:sz w:val="24"/>
        </w:rPr>
      </w:pPr>
      <w:r>
        <w:rPr>
          <w:sz w:val="24"/>
        </w:rPr>
        <w:t>содержание;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введение;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36"/>
        <w:ind w:left="1121" w:hanging="261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2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разделами);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заключение;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6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приложения.</w:t>
      </w:r>
    </w:p>
    <w:p w:rsidR="007061D5" w:rsidRDefault="00B90A6D">
      <w:pPr>
        <w:pStyle w:val="a3"/>
        <w:spacing w:before="136"/>
        <w:ind w:left="861"/>
      </w:pPr>
      <w:r>
        <w:t>Все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логически</w:t>
      </w:r>
      <w:r>
        <w:rPr>
          <w:spacing w:val="-2"/>
        </w:rPr>
        <w:t xml:space="preserve"> </w:t>
      </w:r>
      <w:r>
        <w:t>связаны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7061D5" w:rsidRDefault="007061D5">
      <w:p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1" w:firstLine="708"/>
        <w:jc w:val="both"/>
      </w:pPr>
      <w:r>
        <w:lastRenderedPageBreak/>
        <w:t>Главы основной части работы и их разделы должны иметь цифровую нумерацию и</w:t>
      </w:r>
      <w:r>
        <w:rPr>
          <w:spacing w:val="1"/>
        </w:rPr>
        <w:t xml:space="preserve"> </w:t>
      </w:r>
      <w:r>
        <w:t>конкретные наименования. Совпадение наименования главы и</w:t>
      </w:r>
      <w:r>
        <w:rPr>
          <w:spacing w:val="60"/>
        </w:rPr>
        <w:t xml:space="preserve"> </w:t>
      </w:r>
      <w:r>
        <w:t>параграфов, входящих в неё</w:t>
      </w:r>
      <w:r>
        <w:rPr>
          <w:spacing w:val="1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допускается.</w:t>
      </w:r>
      <w:r>
        <w:rPr>
          <w:spacing w:val="20"/>
        </w:rPr>
        <w:t xml:space="preserve"> </w:t>
      </w:r>
      <w:r>
        <w:t>Оформление</w:t>
      </w:r>
      <w:r>
        <w:rPr>
          <w:spacing w:val="19"/>
        </w:rPr>
        <w:t xml:space="preserve"> </w:t>
      </w:r>
      <w:r>
        <w:t>ВКР</w:t>
      </w:r>
      <w:r>
        <w:rPr>
          <w:spacing w:val="21"/>
        </w:rPr>
        <w:t xml:space="preserve"> </w:t>
      </w:r>
      <w:r>
        <w:t>должно</w:t>
      </w:r>
      <w:r>
        <w:rPr>
          <w:spacing w:val="22"/>
        </w:rPr>
        <w:t xml:space="preserve"> </w:t>
      </w:r>
      <w:r>
        <w:t>соответствовать</w:t>
      </w:r>
      <w:r>
        <w:rPr>
          <w:spacing w:val="21"/>
        </w:rPr>
        <w:t xml:space="preserve"> </w:t>
      </w:r>
      <w:r>
        <w:t>требованиям</w:t>
      </w:r>
      <w:r>
        <w:rPr>
          <w:spacing w:val="20"/>
        </w:rPr>
        <w:t xml:space="preserve"> </w:t>
      </w:r>
      <w:r>
        <w:t>ДГТУ</w:t>
      </w:r>
      <w:r>
        <w:rPr>
          <w:spacing w:val="24"/>
        </w:rPr>
        <w:t xml:space="preserve"> </w:t>
      </w:r>
      <w:r>
        <w:t>(Приказ</w:t>
      </w:r>
    </w:p>
    <w:p w:rsidR="007061D5" w:rsidRDefault="00B90A6D">
      <w:pPr>
        <w:pStyle w:val="a3"/>
        <w:spacing w:line="360" w:lineRule="auto"/>
        <w:ind w:right="171"/>
        <w:jc w:val="both"/>
      </w:pPr>
      <w:r>
        <w:t>№ 242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16.12.2020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proofErr w:type="gramStart"/>
      <w:r>
        <w:t>письменных</w:t>
      </w:r>
      <w:r>
        <w:rPr>
          <w:spacing w:val="1"/>
        </w:rPr>
        <w:t xml:space="preserve"> </w:t>
      </w:r>
      <w:r>
        <w:t>работ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№ 37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05.03.2020</w:t>
      </w:r>
      <w:r>
        <w:rPr>
          <w:spacing w:val="-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«Положение</w:t>
      </w:r>
      <w:r>
        <w:rPr>
          <w:spacing w:val="-2"/>
        </w:rPr>
        <w:t xml:space="preserve"> </w:t>
      </w:r>
      <w:r>
        <w:t>о магистерской диссертации»).</w:t>
      </w:r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11"/>
        <w:numPr>
          <w:ilvl w:val="0"/>
          <w:numId w:val="4"/>
        </w:numPr>
        <w:tabs>
          <w:tab w:val="left" w:pos="1102"/>
        </w:tabs>
        <w:ind w:hanging="241"/>
      </w:pPr>
      <w:r>
        <w:t>Описание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МД</w:t>
      </w:r>
    </w:p>
    <w:p w:rsidR="007061D5" w:rsidRDefault="00B90A6D">
      <w:pPr>
        <w:pStyle w:val="a3"/>
        <w:spacing w:before="135"/>
        <w:ind w:left="861"/>
      </w:pPr>
      <w:r>
        <w:t>СОДЕРЖАНИЕ</w:t>
      </w:r>
    </w:p>
    <w:p w:rsidR="007061D5" w:rsidRDefault="00B90A6D">
      <w:pPr>
        <w:pStyle w:val="a3"/>
        <w:spacing w:before="137" w:line="360" w:lineRule="auto"/>
        <w:ind w:right="172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подразделов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</w:p>
    <w:p w:rsidR="007061D5" w:rsidRDefault="00B90A6D">
      <w:pPr>
        <w:pStyle w:val="a3"/>
        <w:spacing w:before="1"/>
        <w:ind w:left="861"/>
      </w:pPr>
      <w:r>
        <w:t>АННОТАЦИЯ</w:t>
      </w:r>
    </w:p>
    <w:p w:rsidR="007061D5" w:rsidRDefault="00B90A6D">
      <w:pPr>
        <w:pStyle w:val="a3"/>
        <w:spacing w:before="137" w:line="360" w:lineRule="auto"/>
        <w:ind w:right="172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полученные результаты и их новизну, сведения об объеме текстового материала (количество</w:t>
      </w:r>
      <w:r>
        <w:rPr>
          <w:spacing w:val="1"/>
        </w:rPr>
        <w:t xml:space="preserve"> </w:t>
      </w:r>
      <w:r>
        <w:t>страниц),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графического</w:t>
      </w:r>
      <w:r>
        <w:rPr>
          <w:spacing w:val="2"/>
        </w:rPr>
        <w:t xml:space="preserve"> </w:t>
      </w:r>
      <w:r>
        <w:t>и др. материала.</w:t>
      </w:r>
    </w:p>
    <w:p w:rsidR="007061D5" w:rsidRDefault="00B90A6D">
      <w:pPr>
        <w:pStyle w:val="a3"/>
        <w:ind w:left="861"/>
        <w:jc w:val="both"/>
      </w:pPr>
      <w:r>
        <w:t>Аннотация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языках.</w:t>
      </w:r>
    </w:p>
    <w:p w:rsidR="007061D5" w:rsidRDefault="00B90A6D">
      <w:pPr>
        <w:pStyle w:val="a3"/>
        <w:spacing w:before="140"/>
        <w:ind w:left="861"/>
        <w:jc w:val="both"/>
      </w:pPr>
      <w:r>
        <w:t>Объем</w:t>
      </w:r>
      <w:r>
        <w:rPr>
          <w:spacing w:val="17"/>
        </w:rPr>
        <w:t xml:space="preserve"> </w:t>
      </w:r>
      <w:r>
        <w:t>аннотации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одном</w:t>
      </w:r>
      <w:r>
        <w:rPr>
          <w:spacing w:val="18"/>
        </w:rPr>
        <w:t xml:space="preserve"> </w:t>
      </w:r>
      <w:r>
        <w:t>языке</w:t>
      </w:r>
      <w:r>
        <w:rPr>
          <w:spacing w:val="18"/>
        </w:rPr>
        <w:t xml:space="preserve"> </w:t>
      </w:r>
      <w:r>
        <w:t>должен</w:t>
      </w:r>
      <w:r>
        <w:rPr>
          <w:spacing w:val="18"/>
        </w:rPr>
        <w:t xml:space="preserve"> </w:t>
      </w:r>
      <w:r>
        <w:t>составлять</w:t>
      </w:r>
      <w:r>
        <w:rPr>
          <w:spacing w:val="20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страницы</w:t>
      </w:r>
      <w:r>
        <w:rPr>
          <w:spacing w:val="16"/>
        </w:rPr>
        <w:t xml:space="preserve"> </w:t>
      </w:r>
      <w:r>
        <w:t>печатного</w:t>
      </w:r>
    </w:p>
    <w:p w:rsidR="007061D5" w:rsidRDefault="007061D5">
      <w:pPr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137"/>
      </w:pPr>
      <w:r>
        <w:rPr>
          <w:spacing w:val="-1"/>
        </w:rPr>
        <w:t>текста.</w:t>
      </w:r>
    </w:p>
    <w:p w:rsidR="007061D5" w:rsidRDefault="00B90A6D">
      <w:pPr>
        <w:pStyle w:val="a3"/>
        <w:ind w:left="0"/>
        <w:rPr>
          <w:sz w:val="26"/>
        </w:rPr>
      </w:pPr>
      <w:r>
        <w:br w:type="column"/>
      </w: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left="-37"/>
      </w:pPr>
      <w:r>
        <w:t>ВВЕДЕНИЕ</w:t>
      </w:r>
    </w:p>
    <w:p w:rsidR="007061D5" w:rsidRDefault="00B90A6D">
      <w:pPr>
        <w:pStyle w:val="a3"/>
        <w:tabs>
          <w:tab w:val="left" w:pos="461"/>
          <w:tab w:val="left" w:pos="1631"/>
          <w:tab w:val="left" w:pos="3488"/>
          <w:tab w:val="left" w:pos="5270"/>
          <w:tab w:val="left" w:pos="6630"/>
          <w:tab w:val="left" w:pos="7584"/>
          <w:tab w:val="left" w:pos="8328"/>
          <w:tab w:val="left" w:pos="8686"/>
        </w:tabs>
        <w:spacing w:before="137"/>
        <w:ind w:left="-37"/>
      </w:pPr>
      <w:r>
        <w:t>Во</w:t>
      </w:r>
      <w:r>
        <w:tab/>
        <w:t>введении</w:t>
      </w:r>
      <w:r>
        <w:tab/>
        <w:t>обосновывается</w:t>
      </w:r>
      <w:r>
        <w:tab/>
        <w:t>необходимость</w:t>
      </w:r>
      <w:r>
        <w:tab/>
        <w:t>разработки</w:t>
      </w:r>
      <w:r>
        <w:tab/>
        <w:t>данной</w:t>
      </w:r>
      <w:r>
        <w:tab/>
        <w:t>темы</w:t>
      </w:r>
      <w:r>
        <w:tab/>
        <w:t>и</w:t>
      </w:r>
      <w:r>
        <w:tab/>
        <w:t>её</w:t>
      </w:r>
    </w:p>
    <w:p w:rsidR="007061D5" w:rsidRDefault="007061D5">
      <w:pPr>
        <w:sectPr w:rsidR="007061D5">
          <w:type w:val="continuous"/>
          <w:pgSz w:w="11910" w:h="16840"/>
          <w:pgMar w:top="1400" w:right="960" w:bottom="280" w:left="980" w:header="720" w:footer="720" w:gutter="0"/>
          <w:cols w:num="2" w:space="720" w:equalWidth="0">
            <w:col w:w="859" w:space="40"/>
            <w:col w:w="9071"/>
          </w:cols>
        </w:sectPr>
      </w:pPr>
    </w:p>
    <w:p w:rsidR="007061D5" w:rsidRDefault="00B90A6D">
      <w:pPr>
        <w:pStyle w:val="a3"/>
        <w:spacing w:before="139" w:line="360" w:lineRule="auto"/>
        <w:ind w:right="172"/>
        <w:jc w:val="both"/>
      </w:pPr>
      <w:r>
        <w:t>актуальность.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исследуемая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исследуемого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Определяется объект и предмет исследования; на основании оценки проблемы определяется</w:t>
      </w:r>
      <w:r>
        <w:rPr>
          <w:spacing w:val="1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магистерской работы.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r>
        <w:t>Далее формулируются в постановочной форме задачи, которые необходимо решить в</w:t>
      </w:r>
      <w:r>
        <w:rPr>
          <w:spacing w:val="1"/>
        </w:rPr>
        <w:t xml:space="preserve"> </w:t>
      </w:r>
      <w:r>
        <w:t>магистерской работе для раскрытия темы, используемые при этом методы исследования 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новизна,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исследования.</w:t>
      </w:r>
    </w:p>
    <w:p w:rsidR="007061D5" w:rsidRDefault="00B90A6D">
      <w:pPr>
        <w:pStyle w:val="a3"/>
        <w:ind w:left="861"/>
        <w:jc w:val="both"/>
      </w:pPr>
      <w:r>
        <w:t>Объём</w:t>
      </w:r>
      <w:r>
        <w:rPr>
          <w:spacing w:val="-5"/>
        </w:rPr>
        <w:t xml:space="preserve"> </w:t>
      </w:r>
      <w:r>
        <w:t>введения</w:t>
      </w:r>
      <w:r>
        <w:rPr>
          <w:spacing w:val="-2"/>
        </w:rPr>
        <w:t xml:space="preserve"> </w:t>
      </w:r>
      <w:r>
        <w:t>обычно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3-4 страницы.</w:t>
      </w:r>
    </w:p>
    <w:p w:rsidR="007061D5" w:rsidRDefault="00B90A6D">
      <w:pPr>
        <w:pStyle w:val="a3"/>
        <w:spacing w:before="138" w:line="360" w:lineRule="auto"/>
        <w:ind w:right="172" w:firstLine="708"/>
        <w:jc w:val="both"/>
      </w:pPr>
      <w:r>
        <w:t>ОСНОВНАЯ</w:t>
      </w:r>
      <w:r>
        <w:rPr>
          <w:spacing w:val="11"/>
        </w:rPr>
        <w:t xml:space="preserve"> </w:t>
      </w:r>
      <w:r>
        <w:t>ЧАСТЬ</w:t>
      </w:r>
      <w:r>
        <w:rPr>
          <w:spacing w:val="13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состоять</w:t>
      </w:r>
      <w:r>
        <w:rPr>
          <w:spacing w:val="16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теоретической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аналитической</w:t>
      </w:r>
      <w:r>
        <w:rPr>
          <w:spacing w:val="13"/>
        </w:rPr>
        <w:t xml:space="preserve"> </w:t>
      </w:r>
      <w:r>
        <w:t>глав,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финансово-экономических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-1"/>
        </w:rPr>
        <w:t xml:space="preserve"> </w:t>
      </w:r>
      <w:r>
        <w:t>к выбранной теме (проекта).</w:t>
      </w:r>
    </w:p>
    <w:p w:rsidR="007061D5" w:rsidRDefault="007061D5">
      <w:pPr>
        <w:spacing w:line="360" w:lineRule="auto"/>
        <w:jc w:val="both"/>
        <w:sectPr w:rsidR="007061D5">
          <w:type w:val="continuous"/>
          <w:pgSz w:w="11910" w:h="16840"/>
          <w:pgMar w:top="1400" w:right="960" w:bottom="280" w:left="980" w:header="720" w:footer="720" w:gutter="0"/>
          <w:cols w:space="720"/>
        </w:sectPr>
      </w:pPr>
    </w:p>
    <w:p w:rsidR="007061D5" w:rsidRDefault="00B90A6D">
      <w:pPr>
        <w:pStyle w:val="a3"/>
        <w:spacing w:before="82"/>
        <w:ind w:left="861"/>
      </w:pPr>
      <w:r>
        <w:lastRenderedPageBreak/>
        <w:t>ТЕОРЕТИЧЕСКАЯ</w:t>
      </w:r>
      <w:r>
        <w:rPr>
          <w:spacing w:val="-5"/>
        </w:rPr>
        <w:t xml:space="preserve"> </w:t>
      </w:r>
      <w:r>
        <w:t>ГЛАВА</w:t>
      </w:r>
    </w:p>
    <w:p w:rsidR="007061D5" w:rsidRDefault="00B90A6D">
      <w:pPr>
        <w:pStyle w:val="a3"/>
        <w:spacing w:before="137" w:line="360" w:lineRule="auto"/>
        <w:ind w:right="171" w:firstLine="708"/>
        <w:jc w:val="both"/>
      </w:pPr>
      <w:r>
        <w:t>В данном разделе дается проблемное изложение теоретического материала по теме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освещается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изученности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источниках. Теоретические основы проблем, поставленных в работе должны</w:t>
      </w:r>
      <w:r>
        <w:rPr>
          <w:spacing w:val="1"/>
        </w:rPr>
        <w:t xml:space="preserve"> </w:t>
      </w:r>
      <w:r>
        <w:t>основываться на научных работах (монографиях, статьях, и др.) учёных в области финансов,</w:t>
      </w:r>
      <w:r>
        <w:rPr>
          <w:spacing w:val="1"/>
        </w:rPr>
        <w:t xml:space="preserve"> </w:t>
      </w:r>
      <w:r>
        <w:t>денежного обращения и кредита, а также на нормативно-правовых актах государственных и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ведомственных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надзорных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материалах.</w:t>
      </w:r>
    </w:p>
    <w:p w:rsidR="007061D5" w:rsidRDefault="00B90A6D">
      <w:pPr>
        <w:pStyle w:val="a3"/>
        <w:spacing w:before="2" w:line="360" w:lineRule="auto"/>
        <w:ind w:right="172" w:firstLine="708"/>
        <w:jc w:val="both"/>
      </w:pPr>
      <w:r>
        <w:t>Студентом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решенные</w:t>
      </w:r>
      <w:r>
        <w:rPr>
          <w:spacing w:val="1"/>
        </w:rPr>
        <w:t xml:space="preserve"> </w:t>
      </w:r>
      <w:r>
        <w:t>проблемы.</w:t>
      </w:r>
      <w:r>
        <w:rPr>
          <w:spacing w:val="-57"/>
        </w:rPr>
        <w:t xml:space="preserve"> </w:t>
      </w:r>
      <w:r>
        <w:t>Обязательным является высказывание студентом своего отношения к исследуемому вопросу,</w:t>
      </w:r>
      <w:r>
        <w:rPr>
          <w:spacing w:val="-5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предлагается различными авторами альтернативными способами. В конце главы приводятся</w:t>
      </w:r>
      <w:r>
        <w:rPr>
          <w:spacing w:val="1"/>
        </w:rPr>
        <w:t xml:space="preserve"> </w:t>
      </w:r>
      <w:r>
        <w:t>краткие выводы и формируются задачи, которые будут решаться в процессе дальнейшего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магистерской работы.</w:t>
      </w:r>
    </w:p>
    <w:p w:rsidR="007061D5" w:rsidRDefault="00B90A6D">
      <w:pPr>
        <w:pStyle w:val="a3"/>
        <w:spacing w:line="360" w:lineRule="auto"/>
        <w:ind w:left="861" w:right="209"/>
      </w:pPr>
      <w:r>
        <w:t>Теоретическая часть является основой для следующих разделов магистерской работы.</w:t>
      </w:r>
      <w:r>
        <w:rPr>
          <w:spacing w:val="-57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теме.</w:t>
      </w:r>
    </w:p>
    <w:p w:rsidR="007061D5" w:rsidRDefault="00B90A6D">
      <w:pPr>
        <w:pStyle w:val="a3"/>
        <w:spacing w:line="362" w:lineRule="auto"/>
        <w:ind w:left="861" w:right="3265"/>
      </w:pPr>
      <w:r>
        <w:t>Примерный объем теоретической части – 20-25 страниц.</w:t>
      </w:r>
      <w:r>
        <w:rPr>
          <w:spacing w:val="-57"/>
        </w:rPr>
        <w:t xml:space="preserve"> </w:t>
      </w:r>
      <w:r>
        <w:t>АНАЛИТИЧЕСКАЯ</w:t>
      </w:r>
      <w:r>
        <w:rPr>
          <w:spacing w:val="-2"/>
        </w:rPr>
        <w:t xml:space="preserve"> </w:t>
      </w:r>
      <w:r>
        <w:t>ГЛАВА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Здесь студентом на основе обобщенной и/или выработанной методики исследуются и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предмета на примере конкретного предприятия, группы предприятий, отрасти, финансового</w:t>
      </w:r>
      <w:r>
        <w:rPr>
          <w:spacing w:val="1"/>
        </w:rPr>
        <w:t xml:space="preserve"> </w:t>
      </w:r>
      <w:r>
        <w:t>института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государственного</w:t>
      </w:r>
      <w:r>
        <w:rPr>
          <w:spacing w:val="2"/>
        </w:rPr>
        <w:t xml:space="preserve"> </w:t>
      </w:r>
      <w:r>
        <w:t>учреждения.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r>
        <w:t>Основой такого анализа и обобщений служат практические материалы бухгалтерской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отчетности,</w:t>
      </w:r>
      <w:r>
        <w:rPr>
          <w:spacing w:val="1"/>
        </w:rPr>
        <w:t xml:space="preserve"> </w:t>
      </w:r>
      <w:r>
        <w:t>собранные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исследуемого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(банка,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 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обобщённых</w:t>
      </w:r>
      <w:r>
        <w:rPr>
          <w:spacing w:val="2"/>
        </w:rPr>
        <w:t xml:space="preserve"> </w:t>
      </w:r>
      <w:r>
        <w:t>статистических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курсов.</w:t>
      </w:r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Эта часть магистерской работы должна содержать общую</w:t>
      </w:r>
      <w:r>
        <w:rPr>
          <w:spacing w:val="1"/>
        </w:rPr>
        <w:t xml:space="preserve"> </w:t>
      </w:r>
      <w:r>
        <w:t>характеристику отрасли</w:t>
      </w:r>
      <w:r>
        <w:rPr>
          <w:spacing w:val="1"/>
        </w:rPr>
        <w:t xml:space="preserve"> </w:t>
      </w:r>
      <w:r>
        <w:t>(предприятия),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 экономического анализа его производственно-хозяйственной деятельности.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снижающие эффективность функционирования рассматриваемого объекта путём выявления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оптимальности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</w:t>
      </w:r>
      <w:r w:rsidR="0063023D">
        <w:t>, экономической безопасности</w:t>
      </w:r>
      <w:r>
        <w:rPr>
          <w:spacing w:val="-1"/>
        </w:rPr>
        <w:t xml:space="preserve"> </w:t>
      </w:r>
      <w:r>
        <w:t>и ряда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отрицательно</w:t>
      </w:r>
      <w:r>
        <w:rPr>
          <w:spacing w:val="2"/>
        </w:rPr>
        <w:t xml:space="preserve"> </w:t>
      </w:r>
      <w:r>
        <w:t>воздействующих</w:t>
      </w:r>
      <w:r>
        <w:rPr>
          <w:spacing w:val="2"/>
        </w:rPr>
        <w:t xml:space="preserve"> </w:t>
      </w:r>
      <w:r>
        <w:t>факторов.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1" w:firstLine="708"/>
        <w:jc w:val="both"/>
      </w:pPr>
      <w:r>
        <w:lastRenderedPageBreak/>
        <w:t>Далее на основе полученных результатов исследования следует определить основные</w:t>
      </w:r>
      <w:r>
        <w:rPr>
          <w:spacing w:val="1"/>
        </w:rPr>
        <w:t xml:space="preserve"> </w:t>
      </w:r>
      <w:r>
        <w:t>направления совершенствования функционирования объекта исследования, сформулировать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решить</w:t>
      </w:r>
      <w:r>
        <w:rPr>
          <w:spacing w:val="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достижения поставленной</w:t>
      </w:r>
      <w:r>
        <w:rPr>
          <w:spacing w:val="-3"/>
        </w:rPr>
        <w:t xml:space="preserve"> </w:t>
      </w:r>
      <w:r>
        <w:t>цели.</w:t>
      </w:r>
    </w:p>
    <w:p w:rsidR="007061D5" w:rsidRDefault="00B90A6D">
      <w:pPr>
        <w:pStyle w:val="a3"/>
        <w:spacing w:line="275" w:lineRule="exact"/>
        <w:ind w:left="861"/>
        <w:jc w:val="both"/>
      </w:pPr>
      <w:r>
        <w:t>Анализируемый</w:t>
      </w:r>
      <w:r>
        <w:rPr>
          <w:spacing w:val="35"/>
        </w:rPr>
        <w:t xml:space="preserve"> </w:t>
      </w:r>
      <w:r>
        <w:t>период</w:t>
      </w:r>
      <w:r>
        <w:rPr>
          <w:spacing w:val="35"/>
        </w:rPr>
        <w:t xml:space="preserve"> </w:t>
      </w:r>
      <w:r>
        <w:t>должен</w:t>
      </w:r>
      <w:r>
        <w:rPr>
          <w:spacing w:val="37"/>
        </w:rPr>
        <w:t xml:space="preserve"> </w:t>
      </w:r>
      <w:r>
        <w:t>охватывать</w:t>
      </w:r>
      <w:r>
        <w:rPr>
          <w:spacing w:val="33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менее</w:t>
      </w:r>
      <w:r>
        <w:rPr>
          <w:spacing w:val="35"/>
        </w:rPr>
        <w:t xml:space="preserve"> </w:t>
      </w:r>
      <w:r>
        <w:t>трех</w:t>
      </w:r>
      <w:r>
        <w:rPr>
          <w:spacing w:val="37"/>
        </w:rPr>
        <w:t xml:space="preserve"> </w:t>
      </w:r>
      <w:r>
        <w:t>смежных</w:t>
      </w:r>
      <w:r>
        <w:rPr>
          <w:spacing w:val="42"/>
        </w:rPr>
        <w:t xml:space="preserve"> </w:t>
      </w:r>
      <w:r>
        <w:t>периодов</w:t>
      </w:r>
      <w:r>
        <w:rPr>
          <w:spacing w:val="35"/>
        </w:rPr>
        <w:t xml:space="preserve"> </w:t>
      </w:r>
      <w:r>
        <w:t>(лет).</w:t>
      </w:r>
    </w:p>
    <w:p w:rsidR="007061D5" w:rsidRDefault="00B90A6D">
      <w:pPr>
        <w:pStyle w:val="a3"/>
        <w:spacing w:before="139"/>
        <w:jc w:val="both"/>
      </w:pPr>
      <w:r>
        <w:t>Желательно</w:t>
      </w:r>
      <w:r>
        <w:rPr>
          <w:spacing w:val="-3"/>
        </w:rPr>
        <w:t xml:space="preserve"> </w:t>
      </w:r>
      <w:r>
        <w:t>охватить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пяти</w:t>
      </w:r>
      <w:r>
        <w:rPr>
          <w:spacing w:val="-2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t>периодов.</w:t>
      </w:r>
    </w:p>
    <w:p w:rsidR="007061D5" w:rsidRDefault="00B90A6D">
      <w:pPr>
        <w:pStyle w:val="a3"/>
        <w:spacing w:before="137" w:line="360" w:lineRule="auto"/>
        <w:ind w:right="246" w:firstLine="708"/>
        <w:jc w:val="both"/>
      </w:pPr>
      <w:r>
        <w:t>Динамику показателей рекомендуется анализировать по данным за ряд лет, используя</w:t>
      </w:r>
      <w:r>
        <w:rPr>
          <w:spacing w:val="-58"/>
        </w:rPr>
        <w:t xml:space="preserve"> </w:t>
      </w:r>
      <w:r>
        <w:t>преимущественно</w:t>
      </w:r>
      <w:r>
        <w:rPr>
          <w:spacing w:val="-1"/>
        </w:rPr>
        <w:t xml:space="preserve"> </w:t>
      </w:r>
      <w:r>
        <w:t>относительные</w:t>
      </w:r>
      <w:r>
        <w:rPr>
          <w:spacing w:val="-2"/>
        </w:rPr>
        <w:t xml:space="preserve"> </w:t>
      </w:r>
      <w:r>
        <w:t>показатели.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Анализируемые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сгруппированных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сопоставимость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 учетные состояния. На основе проведенного анализа студентом формулируется</w:t>
      </w:r>
      <w:r>
        <w:rPr>
          <w:spacing w:val="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и намечаются</w:t>
      </w:r>
      <w:r>
        <w:rPr>
          <w:spacing w:val="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 их</w:t>
      </w:r>
      <w:r>
        <w:rPr>
          <w:spacing w:val="2"/>
        </w:rPr>
        <w:t xml:space="preserve"> </w:t>
      </w:r>
      <w:r>
        <w:t>решения.</w:t>
      </w:r>
    </w:p>
    <w:p w:rsidR="007061D5" w:rsidRDefault="00B90A6D">
      <w:pPr>
        <w:pStyle w:val="a3"/>
        <w:spacing w:before="1" w:line="360" w:lineRule="auto"/>
        <w:ind w:right="173" w:firstLine="708"/>
        <w:jc w:val="both"/>
      </w:pPr>
      <w:r>
        <w:t>Все материалы, представленные в виде таблиц, должны сопровождаться выводами и</w:t>
      </w:r>
      <w:r>
        <w:rPr>
          <w:spacing w:val="1"/>
        </w:rPr>
        <w:t xml:space="preserve"> </w:t>
      </w:r>
      <w:r>
        <w:t>иными</w:t>
      </w:r>
      <w:r>
        <w:rPr>
          <w:spacing w:val="-3"/>
        </w:rPr>
        <w:t xml:space="preserve"> </w:t>
      </w:r>
      <w:r>
        <w:t>характеристиками.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Материалы второго раздела используются для выработки рекомендаций, алгоритмов,</w:t>
      </w:r>
      <w:r>
        <w:rPr>
          <w:spacing w:val="1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излагаемых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третьем</w:t>
      </w:r>
      <w:r>
        <w:rPr>
          <w:spacing w:val="-1"/>
        </w:rPr>
        <w:t xml:space="preserve"> </w:t>
      </w:r>
      <w:r>
        <w:t>разделе.</w:t>
      </w:r>
    </w:p>
    <w:p w:rsidR="007061D5" w:rsidRDefault="00B90A6D">
      <w:pPr>
        <w:pStyle w:val="a3"/>
        <w:spacing w:line="360" w:lineRule="auto"/>
        <w:ind w:left="861" w:right="3182"/>
        <w:jc w:val="both"/>
      </w:pPr>
      <w:r>
        <w:t>Объем второго раздела должен составлять 25-30 страниц.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главы приводятся</w:t>
      </w:r>
      <w:r>
        <w:rPr>
          <w:spacing w:val="-2"/>
        </w:rPr>
        <w:t xml:space="preserve"> </w:t>
      </w:r>
      <w:r>
        <w:t>краткие</w:t>
      </w:r>
      <w:r>
        <w:rPr>
          <w:spacing w:val="-1"/>
        </w:rPr>
        <w:t xml:space="preserve"> </w:t>
      </w:r>
      <w:r>
        <w:t>выводы.</w:t>
      </w:r>
    </w:p>
    <w:p w:rsidR="007061D5" w:rsidRDefault="00B90A6D">
      <w:pPr>
        <w:pStyle w:val="a3"/>
        <w:ind w:left="861"/>
        <w:jc w:val="both"/>
      </w:pPr>
      <w:r>
        <w:t>ПРОЕКТНАЯ</w:t>
      </w:r>
      <w:r>
        <w:rPr>
          <w:spacing w:val="-7"/>
        </w:rPr>
        <w:t xml:space="preserve"> </w:t>
      </w:r>
      <w:r>
        <w:t>ГЛАВА</w:t>
      </w:r>
    </w:p>
    <w:p w:rsidR="007061D5" w:rsidRDefault="00B90A6D">
      <w:pPr>
        <w:pStyle w:val="a3"/>
        <w:spacing w:before="140" w:line="360" w:lineRule="auto"/>
        <w:ind w:right="172" w:firstLine="708"/>
        <w:jc w:val="both"/>
      </w:pPr>
      <w:r>
        <w:t>В третьем разделе МД, на основе результатов, полученных в исследовательской части,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недостатков в контексте рассматриваемой на объекте (предприятии) проблемы. По существу,</w:t>
      </w:r>
      <w:r>
        <w:rPr>
          <w:spacing w:val="-57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МД.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Третий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структурно-логическим</w:t>
      </w:r>
      <w:r>
        <w:rPr>
          <w:spacing w:val="1"/>
        </w:rPr>
        <w:t xml:space="preserve"> </w:t>
      </w:r>
      <w:r>
        <w:t>продолжением,</w:t>
      </w:r>
      <w:r>
        <w:rPr>
          <w:spacing w:val="1"/>
        </w:rPr>
        <w:t xml:space="preserve"> </w:t>
      </w:r>
      <w:r>
        <w:t>уточнением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конкретизацией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МД.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материалам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методам</w:t>
      </w:r>
      <w:r>
        <w:rPr>
          <w:spacing w:val="-1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и полученным</w:t>
      </w:r>
      <w:r>
        <w:rPr>
          <w:spacing w:val="-5"/>
        </w:rPr>
        <w:t xml:space="preserve"> </w:t>
      </w:r>
      <w:r>
        <w:t>экспериментальным</w:t>
      </w:r>
      <w:r>
        <w:rPr>
          <w:spacing w:val="-4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раздела.</w:t>
      </w:r>
    </w:p>
    <w:p w:rsidR="007061D5" w:rsidRPr="0063023D" w:rsidRDefault="00B90A6D" w:rsidP="0063023D">
      <w:pPr>
        <w:pStyle w:val="a3"/>
        <w:spacing w:line="360" w:lineRule="auto"/>
        <w:ind w:right="168" w:firstLine="708"/>
        <w:jc w:val="both"/>
        <w:rPr>
          <w:spacing w:val="-57"/>
        </w:rPr>
      </w:pPr>
      <w:r>
        <w:t>Третий</w:t>
      </w:r>
      <w:r>
        <w:rPr>
          <w:spacing w:val="1"/>
        </w:rPr>
        <w:t xml:space="preserve"> </w:t>
      </w:r>
      <w:r>
        <w:t>раздел является заключительным, а</w:t>
      </w:r>
      <w:r>
        <w:rPr>
          <w:spacing w:val="1"/>
        </w:rPr>
        <w:t xml:space="preserve"> </w:t>
      </w:r>
      <w:r>
        <w:t>потому 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(организации</w:t>
      </w:r>
      <w:proofErr w:type="gramStart"/>
      <w:r>
        <w:t>),</w:t>
      </w:r>
      <w:r>
        <w:rPr>
          <w:spacing w:val="-57"/>
        </w:rPr>
        <w:t xml:space="preserve"> </w:t>
      </w:r>
      <w:r w:rsidR="0063023D">
        <w:rPr>
          <w:spacing w:val="-57"/>
        </w:rPr>
        <w:t xml:space="preserve">  </w:t>
      </w:r>
      <w:proofErr w:type="gramEnd"/>
      <w:r>
        <w:t>подкрепленные расчётом экономического эффекта от их внедрения на объекте исследования.</w:t>
      </w:r>
      <w:r>
        <w:rPr>
          <w:spacing w:val="-5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вносимые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(объекта)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подготовительных работ, связанных с реализацией данного мероприятия, оценкой объема</w:t>
      </w:r>
      <w:r>
        <w:rPr>
          <w:spacing w:val="1"/>
        </w:rPr>
        <w:t xml:space="preserve"> </w:t>
      </w:r>
      <w:r>
        <w:t>инвестиций</w:t>
      </w:r>
      <w:r>
        <w:rPr>
          <w:spacing w:val="17"/>
        </w:rPr>
        <w:t xml:space="preserve"> </w:t>
      </w:r>
      <w:r>
        <w:t>(если</w:t>
      </w:r>
      <w:r>
        <w:rPr>
          <w:spacing w:val="15"/>
        </w:rPr>
        <w:t xml:space="preserve"> </w:t>
      </w:r>
      <w:r>
        <w:t>таковые</w:t>
      </w:r>
      <w:r>
        <w:rPr>
          <w:spacing w:val="13"/>
        </w:rPr>
        <w:t xml:space="preserve"> </w:t>
      </w:r>
      <w:r>
        <w:t>требуются).</w:t>
      </w:r>
      <w:r>
        <w:rPr>
          <w:spacing w:val="13"/>
        </w:rPr>
        <w:t xml:space="preserve"> </w:t>
      </w:r>
      <w:r>
        <w:t>Рекомендуется</w:t>
      </w:r>
      <w:r>
        <w:rPr>
          <w:spacing w:val="19"/>
        </w:rPr>
        <w:t xml:space="preserve"> </w:t>
      </w:r>
      <w:r>
        <w:t>проводить</w:t>
      </w:r>
      <w:r>
        <w:rPr>
          <w:spacing w:val="13"/>
        </w:rPr>
        <w:t xml:space="preserve"> </w:t>
      </w:r>
      <w:r>
        <w:t>оценку</w:t>
      </w:r>
      <w:r>
        <w:rPr>
          <w:spacing w:val="7"/>
        </w:rPr>
        <w:t xml:space="preserve"> </w:t>
      </w:r>
      <w:r>
        <w:t>эффективности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81"/>
        <w:jc w:val="both"/>
      </w:pPr>
      <w:r>
        <w:lastRenderedPageBreak/>
        <w:t>проектного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«срок</w:t>
      </w:r>
      <w:r>
        <w:rPr>
          <w:spacing w:val="1"/>
        </w:rPr>
        <w:t xml:space="preserve"> </w:t>
      </w:r>
      <w:r>
        <w:t>окупаемости»,</w:t>
      </w:r>
      <w:r>
        <w:rPr>
          <w:spacing w:val="1"/>
        </w:rPr>
        <w:t xml:space="preserve"> </w:t>
      </w:r>
      <w:r>
        <w:t>«чистый</w:t>
      </w:r>
      <w:r>
        <w:rPr>
          <w:spacing w:val="1"/>
        </w:rPr>
        <w:t xml:space="preserve"> </w:t>
      </w:r>
      <w:r>
        <w:t>дисконтированный</w:t>
      </w:r>
      <w:r>
        <w:rPr>
          <w:spacing w:val="-1"/>
        </w:rPr>
        <w:t xml:space="preserve"> </w:t>
      </w:r>
      <w:r>
        <w:t>доход»</w:t>
      </w:r>
      <w:r>
        <w:rPr>
          <w:spacing w:val="-8"/>
        </w:rPr>
        <w:t xml:space="preserve"> </w:t>
      </w:r>
      <w:r>
        <w:t>и др.</w:t>
      </w:r>
    </w:p>
    <w:p w:rsidR="007061D5" w:rsidRDefault="00B90A6D">
      <w:pPr>
        <w:pStyle w:val="a3"/>
        <w:spacing w:line="360" w:lineRule="auto"/>
        <w:ind w:right="169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возрастает,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 проблемы и на основании комплексного анализа каждого из них выбирает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эффективный</w:t>
      </w:r>
      <w:r>
        <w:rPr>
          <w:spacing w:val="-3"/>
        </w:rPr>
        <w:t xml:space="preserve"> </w:t>
      </w:r>
      <w:r>
        <w:t>для хозяйствующего</w:t>
      </w:r>
      <w:r>
        <w:rPr>
          <w:spacing w:val="4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или отрасли</w:t>
      </w:r>
      <w:r>
        <w:rPr>
          <w:spacing w:val="1"/>
        </w:rPr>
        <w:t xml:space="preserve"> </w:t>
      </w:r>
      <w:r>
        <w:t>вариант.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Каждое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выносимое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обосновано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организационной,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финансово-экономической точек зрения.</w:t>
      </w:r>
    </w:p>
    <w:p w:rsidR="007061D5" w:rsidRDefault="00B90A6D">
      <w:pPr>
        <w:pStyle w:val="a3"/>
        <w:spacing w:line="360" w:lineRule="auto"/>
        <w:ind w:right="168" w:firstLine="708"/>
        <w:jc w:val="both"/>
      </w:pP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характер</w:t>
      </w:r>
      <w:r>
        <w:rPr>
          <w:spacing w:val="6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отдельных сторон финансовой деятельности, направленных на рост прибыли и 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деятельности.</w:t>
      </w:r>
    </w:p>
    <w:p w:rsidR="007061D5" w:rsidRDefault="00B90A6D">
      <w:pPr>
        <w:pStyle w:val="a3"/>
        <w:spacing w:before="1" w:line="360" w:lineRule="auto"/>
        <w:ind w:left="861" w:right="3109"/>
        <w:jc w:val="both"/>
      </w:pPr>
      <w:r>
        <w:t>Объем третьего раздела должен составлять 20-25 страниц.</w:t>
      </w:r>
      <w:r>
        <w:rPr>
          <w:spacing w:val="-57"/>
        </w:rPr>
        <w:t xml:space="preserve"> </w:t>
      </w:r>
      <w:r>
        <w:t>ЗАКЛЮЧЕНИЕ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В заключении подводятся итоги проделанной работы. Все разделы МД завершаются</w:t>
      </w:r>
      <w:r>
        <w:rPr>
          <w:spacing w:val="1"/>
        </w:rPr>
        <w:t xml:space="preserve"> </w:t>
      </w:r>
      <w:r>
        <w:t>краткими</w:t>
      </w:r>
      <w:r>
        <w:rPr>
          <w:spacing w:val="1"/>
        </w:rPr>
        <w:t xml:space="preserve"> </w:t>
      </w:r>
      <w:r>
        <w:t>выводами,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проблем, авторскую оценку работы с точки</w:t>
      </w:r>
      <w:r>
        <w:rPr>
          <w:spacing w:val="1"/>
        </w:rPr>
        <w:t xml:space="preserve"> </w:t>
      </w:r>
      <w:r>
        <w:t>зрения решения задач,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 МД,</w:t>
      </w:r>
      <w:r>
        <w:rPr>
          <w:spacing w:val="1"/>
        </w:rPr>
        <w:t xml:space="preserve"> </w:t>
      </w:r>
      <w:r>
        <w:t>данные о практической эффективности от внедрения рекомендаций или научной ценности</w:t>
      </w:r>
      <w:r>
        <w:rPr>
          <w:spacing w:val="1"/>
        </w:rPr>
        <w:t xml:space="preserve"> </w:t>
      </w:r>
      <w:r>
        <w:t>решаемых проблем. Могут быть указаны перспективы дальнейшей разработки темы. Для</w:t>
      </w:r>
      <w:r>
        <w:rPr>
          <w:spacing w:val="1"/>
        </w:rPr>
        <w:t xml:space="preserve"> </w:t>
      </w:r>
      <w:r>
        <w:t>удобства восприятия выводов и предложений рекомендуется привести их в нумерованном</w:t>
      </w:r>
      <w:r>
        <w:rPr>
          <w:spacing w:val="1"/>
        </w:rPr>
        <w:t xml:space="preserve"> </w:t>
      </w:r>
      <w:r>
        <w:t>виде.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Текст заключения не должен содержать таблиц и иллюстраций. Объём заключения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3-5</w:t>
      </w:r>
      <w:r>
        <w:rPr>
          <w:spacing w:val="2"/>
        </w:rPr>
        <w:t xml:space="preserve"> </w:t>
      </w:r>
      <w:r>
        <w:t>страниц.</w:t>
      </w:r>
    </w:p>
    <w:p w:rsidR="007061D5" w:rsidRDefault="00B90A6D">
      <w:pPr>
        <w:pStyle w:val="a3"/>
        <w:ind w:left="861"/>
        <w:jc w:val="both"/>
      </w:pPr>
      <w:r>
        <w:t>ПЕРЕЧНЬ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ИСТОЧНИКОВ</w:t>
      </w:r>
    </w:p>
    <w:p w:rsidR="007061D5" w:rsidRDefault="00B90A6D">
      <w:pPr>
        <w:pStyle w:val="a3"/>
        <w:spacing w:before="137" w:line="360" w:lineRule="auto"/>
        <w:ind w:right="168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МД.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60"/>
        </w:rPr>
        <w:t xml:space="preserve"> </w:t>
      </w:r>
      <w:r>
        <w:t>источников,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 даны ссылки в тексте МД. Это могут быть нормативные и законодательные акты,</w:t>
      </w:r>
      <w:r>
        <w:rPr>
          <w:spacing w:val="1"/>
        </w:rPr>
        <w:t xml:space="preserve"> </w:t>
      </w:r>
      <w:r>
        <w:t>аналитические и отчетные материалы, монографии, научные статьи, учебники и пособия,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t>.</w:t>
      </w:r>
    </w:p>
    <w:p w:rsidR="007061D5" w:rsidRDefault="00B90A6D">
      <w:pPr>
        <w:pStyle w:val="a3"/>
        <w:spacing w:before="2"/>
        <w:ind w:left="861"/>
        <w:jc w:val="both"/>
      </w:pPr>
      <w:r>
        <w:t>Основные</w:t>
      </w:r>
      <w:r>
        <w:rPr>
          <w:spacing w:val="-5"/>
        </w:rPr>
        <w:t xml:space="preserve"> </w:t>
      </w:r>
      <w:r>
        <w:t>требования,</w:t>
      </w:r>
      <w:r>
        <w:rPr>
          <w:spacing w:val="-3"/>
        </w:rPr>
        <w:t xml:space="preserve"> </w:t>
      </w:r>
      <w:r>
        <w:t>предъявляемые</w:t>
      </w:r>
      <w:r>
        <w:rPr>
          <w:spacing w:val="-5"/>
        </w:rPr>
        <w:t xml:space="preserve"> </w:t>
      </w:r>
      <w:r>
        <w:t>к перечню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источников: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42"/>
        </w:tabs>
        <w:spacing w:before="137"/>
        <w:ind w:left="1041" w:hanging="181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МД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всех аспектов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2"/>
          <w:sz w:val="24"/>
        </w:rPr>
        <w:t xml:space="preserve"> </w:t>
      </w:r>
      <w:r>
        <w:rPr>
          <w:sz w:val="24"/>
        </w:rPr>
        <w:t>рассмотрения;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42"/>
        </w:tabs>
        <w:spacing w:before="139"/>
        <w:ind w:left="1041" w:hanging="181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опубликованных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исследований;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2"/>
        </w:tabs>
        <w:spacing w:before="137" w:line="360" w:lineRule="auto"/>
        <w:ind w:right="175" w:firstLine="708"/>
        <w:jc w:val="both"/>
        <w:rPr>
          <w:sz w:val="24"/>
        </w:rPr>
      </w:pPr>
      <w:r>
        <w:rPr>
          <w:sz w:val="24"/>
        </w:rPr>
        <w:t>разнообразие видов изданий – официальные, нормативные, справочные, учебные,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производственно-практические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7061D5" w:rsidRDefault="007061D5">
      <w:pPr>
        <w:spacing w:line="360" w:lineRule="auto"/>
        <w:jc w:val="both"/>
        <w:rPr>
          <w:sz w:val="24"/>
        </w:r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4"/>
        <w:numPr>
          <w:ilvl w:val="0"/>
          <w:numId w:val="5"/>
        </w:numPr>
        <w:tabs>
          <w:tab w:val="left" w:pos="1058"/>
        </w:tabs>
        <w:spacing w:before="82" w:line="360" w:lineRule="auto"/>
        <w:ind w:right="173" w:firstLine="708"/>
        <w:jc w:val="both"/>
        <w:rPr>
          <w:sz w:val="24"/>
        </w:rPr>
      </w:pPr>
      <w:r>
        <w:rPr>
          <w:sz w:val="24"/>
        </w:rPr>
        <w:lastRenderedPageBreak/>
        <w:t>отсутствие морально устаревших документов (источники, за исключением 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изданы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работы).</w:t>
      </w:r>
    </w:p>
    <w:p w:rsidR="007061D5" w:rsidRDefault="00B90A6D">
      <w:pPr>
        <w:pStyle w:val="a3"/>
        <w:spacing w:line="360" w:lineRule="auto"/>
        <w:ind w:left="861" w:right="2099"/>
      </w:pPr>
      <w:r>
        <w:t>Расположение источников в списке – по упоминаю в тексте работы.</w:t>
      </w:r>
      <w:r>
        <w:rPr>
          <w:spacing w:val="-57"/>
        </w:rPr>
        <w:t xml:space="preserve"> </w:t>
      </w:r>
      <w:r>
        <w:t>Минимальное количество источников в списке – 40 наименований.</w:t>
      </w:r>
      <w:r>
        <w:rPr>
          <w:spacing w:val="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 – не</w:t>
      </w:r>
      <w:r>
        <w:rPr>
          <w:spacing w:val="-2"/>
        </w:rPr>
        <w:t xml:space="preserve"> </w:t>
      </w:r>
      <w:r>
        <w:t>регламентируется.</w:t>
      </w:r>
    </w:p>
    <w:p w:rsidR="007061D5" w:rsidRDefault="00B90A6D">
      <w:pPr>
        <w:pStyle w:val="a3"/>
        <w:spacing w:before="1"/>
        <w:ind w:left="861"/>
      </w:pPr>
      <w:r>
        <w:t>ПРИЛОЖЕНИЯ</w:t>
      </w:r>
    </w:p>
    <w:p w:rsidR="007061D5" w:rsidRDefault="00B90A6D">
      <w:pPr>
        <w:pStyle w:val="a3"/>
        <w:spacing w:before="136" w:line="360" w:lineRule="auto"/>
        <w:ind w:right="170" w:firstLine="708"/>
        <w:jc w:val="both"/>
      </w:pPr>
      <w:r>
        <w:t>Приложения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завершенность,</w:t>
      </w:r>
      <w:r>
        <w:rPr>
          <w:spacing w:val="-1"/>
        </w:rPr>
        <w:t xml:space="preserve"> </w:t>
      </w:r>
      <w:r>
        <w:t>т. е.</w:t>
      </w:r>
      <w:r>
        <w:rPr>
          <w:spacing w:val="-1"/>
        </w:rPr>
        <w:t xml:space="preserve"> </w:t>
      </w:r>
      <w:r>
        <w:t>должно быть</w:t>
      </w:r>
      <w:r>
        <w:rPr>
          <w:spacing w:val="-2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какому-либо одному</w:t>
      </w:r>
      <w:r>
        <w:rPr>
          <w:spacing w:val="-5"/>
        </w:rPr>
        <w:t xml:space="preserve"> </w:t>
      </w:r>
      <w:r>
        <w:t>блоку</w:t>
      </w:r>
      <w:r>
        <w:rPr>
          <w:spacing w:val="-6"/>
        </w:rPr>
        <w:t xml:space="preserve"> </w:t>
      </w:r>
      <w:r>
        <w:t>информации.</w:t>
      </w:r>
    </w:p>
    <w:p w:rsidR="007061D5" w:rsidRDefault="00B90A6D">
      <w:pPr>
        <w:pStyle w:val="a3"/>
        <w:spacing w:before="2" w:line="360" w:lineRule="auto"/>
        <w:ind w:right="168" w:firstLine="708"/>
        <w:jc w:val="both"/>
      </w:pPr>
      <w:r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громоздкие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бланков,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учредительных</w:t>
      </w:r>
      <w:r>
        <w:rPr>
          <w:spacing w:val="1"/>
        </w:rPr>
        <w:t xml:space="preserve"> </w:t>
      </w:r>
      <w:r>
        <w:t>документов, программный продукт,</w:t>
      </w:r>
      <w:r>
        <w:rPr>
          <w:spacing w:val="60"/>
        </w:rPr>
        <w:t xml:space="preserve"> </w:t>
      </w:r>
      <w:r>
        <w:t>вспомогательные методические материалы и расчеты и</w:t>
      </w:r>
      <w:r>
        <w:rPr>
          <w:spacing w:val="1"/>
        </w:rPr>
        <w:t xml:space="preserve"> </w:t>
      </w:r>
      <w:r>
        <w:t>т. п.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Дополнительные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руководителя,</w:t>
      </w:r>
      <w:r>
        <w:rPr>
          <w:spacing w:val="-2"/>
        </w:rPr>
        <w:t xml:space="preserve"> </w:t>
      </w:r>
      <w:r>
        <w:t>назначаемого каждому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выпускающей кафедре.</w:t>
      </w:r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11"/>
        <w:numPr>
          <w:ilvl w:val="0"/>
          <w:numId w:val="4"/>
        </w:numPr>
        <w:tabs>
          <w:tab w:val="left" w:pos="1102"/>
        </w:tabs>
        <w:ind w:hanging="241"/>
      </w:pPr>
      <w:r>
        <w:t>Итоговая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подготовку и</w:t>
      </w:r>
      <w:r>
        <w:rPr>
          <w:spacing w:val="-1"/>
        </w:rPr>
        <w:t xml:space="preserve"> </w:t>
      </w:r>
      <w:r>
        <w:t>защиту</w:t>
      </w:r>
      <w:r>
        <w:rPr>
          <w:spacing w:val="-4"/>
        </w:rPr>
        <w:t xml:space="preserve"> </w:t>
      </w:r>
      <w:r>
        <w:t>МД</w:t>
      </w:r>
      <w:r>
        <w:rPr>
          <w:spacing w:val="-1"/>
        </w:rPr>
        <w:t xml:space="preserve"> </w:t>
      </w:r>
      <w:r>
        <w:t>складывается из оценок: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5"/>
        <w:ind w:left="1000"/>
        <w:rPr>
          <w:sz w:val="24"/>
        </w:rPr>
      </w:pP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МД;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7"/>
        <w:ind w:left="1000"/>
        <w:rPr>
          <w:sz w:val="24"/>
        </w:rPr>
      </w:pPr>
      <w:r>
        <w:rPr>
          <w:sz w:val="24"/>
        </w:rPr>
        <w:t>демонстрационных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(презентации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9"/>
        <w:ind w:left="1000"/>
        <w:jc w:val="both"/>
        <w:rPr>
          <w:sz w:val="24"/>
        </w:rPr>
      </w:pPr>
      <w:r>
        <w:rPr>
          <w:sz w:val="24"/>
        </w:rPr>
        <w:t>доклада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7"/>
        <w:ind w:left="1000"/>
        <w:jc w:val="both"/>
        <w:rPr>
          <w:sz w:val="24"/>
        </w:rPr>
      </w:pP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комиссии.</w:t>
      </w:r>
    </w:p>
    <w:p w:rsidR="007061D5" w:rsidRDefault="00B90A6D">
      <w:pPr>
        <w:pStyle w:val="a3"/>
        <w:spacing w:before="139" w:line="360" w:lineRule="auto"/>
        <w:ind w:right="172" w:firstLine="708"/>
        <w:jc w:val="both"/>
      </w:pPr>
      <w:r>
        <w:t xml:space="preserve">Руководитель МД оценивает уровень </w:t>
      </w:r>
      <w:proofErr w:type="spellStart"/>
      <w:r>
        <w:t>сформированности</w:t>
      </w:r>
      <w:proofErr w:type="spellEnd"/>
      <w:r>
        <w:t xml:space="preserve"> компетенций выпускника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и написания работы и</w:t>
      </w:r>
      <w:r>
        <w:rPr>
          <w:spacing w:val="-1"/>
        </w:rPr>
        <w:t xml:space="preserve"> </w:t>
      </w:r>
      <w:r>
        <w:t>даёт отзыв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МД.</w:t>
      </w:r>
    </w:p>
    <w:p w:rsidR="007061D5" w:rsidRDefault="00B90A6D">
      <w:pPr>
        <w:pStyle w:val="a3"/>
        <w:spacing w:line="275" w:lineRule="exact"/>
        <w:ind w:left="861"/>
        <w:jc w:val="both"/>
      </w:pPr>
      <w:r>
        <w:t>Полученный</w:t>
      </w:r>
      <w:r>
        <w:rPr>
          <w:spacing w:val="-3"/>
        </w:rPr>
        <w:t xml:space="preserve"> </w:t>
      </w:r>
      <w:r>
        <w:t>отзыв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основанием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защите.</w:t>
      </w:r>
    </w:p>
    <w:p w:rsidR="007061D5" w:rsidRDefault="00B90A6D">
      <w:pPr>
        <w:pStyle w:val="a3"/>
        <w:spacing w:before="137" w:line="360" w:lineRule="auto"/>
        <w:ind w:right="171" w:firstLine="708"/>
        <w:jc w:val="both"/>
      </w:pPr>
      <w:r>
        <w:t xml:space="preserve">Рецензент оценивает уровень </w:t>
      </w:r>
      <w:proofErr w:type="spellStart"/>
      <w:r>
        <w:t>сформированности</w:t>
      </w:r>
      <w:proofErr w:type="spellEnd"/>
      <w:r>
        <w:t xml:space="preserve"> компетенций выпускника только по</w:t>
      </w:r>
      <w:r>
        <w:rPr>
          <w:spacing w:val="1"/>
        </w:rPr>
        <w:t xml:space="preserve"> </w:t>
      </w:r>
      <w:r>
        <w:t>результатам анализа текста пояснительной записки МД. Рецензент также заполняет отзыв,</w:t>
      </w:r>
      <w:r>
        <w:rPr>
          <w:spacing w:val="1"/>
        </w:rPr>
        <w:t xml:space="preserve"> </w:t>
      </w:r>
      <w:r>
        <w:t>оценивая</w:t>
      </w:r>
      <w:r>
        <w:rPr>
          <w:spacing w:val="-1"/>
        </w:rPr>
        <w:t xml:space="preserve"> </w:t>
      </w:r>
      <w:r>
        <w:t>текст работы по критериям: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61"/>
        </w:tabs>
        <w:spacing w:before="2"/>
        <w:ind w:left="1060" w:hanging="200"/>
        <w:jc w:val="both"/>
        <w:rPr>
          <w:sz w:val="24"/>
        </w:rPr>
      </w:pPr>
      <w:r>
        <w:rPr>
          <w:sz w:val="24"/>
        </w:rPr>
        <w:t>актуальность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202"/>
        </w:tabs>
        <w:spacing w:before="137" w:line="360" w:lineRule="auto"/>
        <w:ind w:right="173" w:firstLine="708"/>
        <w:jc w:val="both"/>
        <w:rPr>
          <w:sz w:val="24"/>
        </w:rPr>
      </w:pP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расчетов;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5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5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52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5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51"/>
          <w:sz w:val="24"/>
        </w:rPr>
        <w:t xml:space="preserve"> </w:t>
      </w:r>
      <w:r>
        <w:rPr>
          <w:sz w:val="24"/>
        </w:rPr>
        <w:t>оформления</w:t>
      </w:r>
    </w:p>
    <w:p w:rsidR="007061D5" w:rsidRDefault="007061D5">
      <w:pPr>
        <w:spacing w:line="360" w:lineRule="auto"/>
        <w:jc w:val="both"/>
        <w:rPr>
          <w:sz w:val="24"/>
        </w:r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3"/>
        <w:jc w:val="both"/>
      </w:pPr>
      <w:r>
        <w:lastRenderedPageBreak/>
        <w:t>графического и текстового содержания МД; практическая значимость работы. Полученные</w:t>
      </w:r>
      <w:r>
        <w:rPr>
          <w:spacing w:val="1"/>
        </w:rPr>
        <w:t xml:space="preserve"> </w:t>
      </w:r>
      <w:r>
        <w:t>усредненные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базой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рецензии.</w:t>
      </w:r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Члены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оценка за</w:t>
      </w:r>
      <w:r>
        <w:rPr>
          <w:spacing w:val="-1"/>
        </w:rPr>
        <w:t xml:space="preserve"> </w:t>
      </w:r>
      <w:r>
        <w:t>защиту</w:t>
      </w:r>
      <w:r>
        <w:rPr>
          <w:spacing w:val="-8"/>
        </w:rPr>
        <w:t xml:space="preserve"> </w:t>
      </w:r>
      <w:r>
        <w:t>МД, которая вносится в</w:t>
      </w:r>
      <w:r>
        <w:rPr>
          <w:spacing w:val="-1"/>
        </w:rPr>
        <w:t xml:space="preserve"> </w:t>
      </w:r>
      <w:r>
        <w:t>протокол.</w:t>
      </w:r>
    </w:p>
    <w:p w:rsidR="007061D5" w:rsidRDefault="007061D5">
      <w:pPr>
        <w:pStyle w:val="a3"/>
        <w:spacing w:before="3"/>
        <w:ind w:left="0"/>
        <w:rPr>
          <w:sz w:val="36"/>
        </w:rPr>
      </w:pPr>
    </w:p>
    <w:p w:rsidR="007061D5" w:rsidRDefault="00B90A6D">
      <w:pPr>
        <w:pStyle w:val="11"/>
        <w:numPr>
          <w:ilvl w:val="0"/>
          <w:numId w:val="4"/>
        </w:numPr>
        <w:tabs>
          <w:tab w:val="left" w:pos="1102"/>
        </w:tabs>
        <w:ind w:hanging="241"/>
        <w:jc w:val="both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магистерских</w:t>
      </w:r>
      <w:r>
        <w:rPr>
          <w:spacing w:val="-4"/>
        </w:rPr>
        <w:t xml:space="preserve"> </w:t>
      </w:r>
      <w:r>
        <w:t>диссертаций</w:t>
      </w:r>
    </w:p>
    <w:p w:rsidR="007061D5" w:rsidRDefault="007061D5">
      <w:pPr>
        <w:pStyle w:val="a3"/>
        <w:spacing w:before="8"/>
        <w:ind w:left="0"/>
        <w:rPr>
          <w:b/>
          <w:sz w:val="35"/>
        </w:rPr>
      </w:pP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бизнес-процессов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proofErr w:type="gramStart"/>
      <w:r w:rsidRPr="00E448BF">
        <w:rPr>
          <w:shd w:val="clear" w:color="auto" w:fill="FFFFFF"/>
          <w:lang w:eastAsia="ru-RU"/>
        </w:rPr>
        <w:t>Анализ  на</w:t>
      </w:r>
      <w:proofErr w:type="gramEnd"/>
      <w:r w:rsidRPr="00E448BF">
        <w:rPr>
          <w:shd w:val="clear" w:color="auto" w:fill="FFFFFF"/>
          <w:lang w:eastAsia="ru-RU"/>
        </w:rPr>
        <w:t xml:space="preserve"> предприятиях малого бизнеса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в управлении предпринимательскими и финансовыми рисками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и оценка эффективности инвестиционной деятельности в организациях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и прогнозирование затрат, объема выпуска и прибыли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инновационной деятельности организации как фактора повышения конкурентоспособности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несостоятельности (банкротства) организаций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технико-организационного уровня предприятий и методы оценки его влияния на интенсификацию производства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финансового состояния предприятия-банкрота и разработка рекомендаций по его санации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финансовой стратегии коммерческой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финансовой устойчивости предприятий в условиях рынка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финансовых результатов и показателей деловой активности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эффективной деятельности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Комплексный экономический анализ в разработке и мониторинге бизнес-планов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Методика анализа маркетинговых исследований в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Методы комплексного финансового анализа и рейтинговой оценки эмитентов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Организация управленческого, бухгалтерского учета и анализа на предприятиях.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Особенности анализа бухгалтерской отчетности в условиях компьютеризации учета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Оценка и анализ методов определения финансовых результатов в международной практике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деловой активности организации. Рыночная оценка бизнеса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деятельности персонала Оперативный анализ производственно-хозяйственной деятельности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оборотного капитала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организаций различных видов деятельности Развитие методики функционально-стоимостного анализа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показателей финансовой отчетности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анализа финансовой устойчивости платежеспособности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прогнозного анализа деятельности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стратегического анализа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управленческого анализа организаций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Система сбалансированных показателей организации и ее применение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 xml:space="preserve">Совершенствование бухгалтерской отчетности и анализа его статей </w:t>
      </w:r>
      <w:proofErr w:type="gramStart"/>
      <w:r w:rsidRPr="00E448BF">
        <w:rPr>
          <w:shd w:val="clear" w:color="auto" w:fill="FFFFFF"/>
          <w:lang w:eastAsia="ru-RU"/>
        </w:rPr>
        <w:t>в соответствий</w:t>
      </w:r>
      <w:proofErr w:type="gramEnd"/>
      <w:r w:rsidRPr="00E448BF">
        <w:rPr>
          <w:shd w:val="clear" w:color="auto" w:fill="FFFFFF"/>
          <w:lang w:eastAsia="ru-RU"/>
        </w:rPr>
        <w:t xml:space="preserve"> с практикой и опытом зарубежных стран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Стратегический анализ рисков предприятия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 xml:space="preserve">Теоретические основы составления нулевых и ликвидационных балансов и анализ </w:t>
      </w:r>
      <w:r w:rsidRPr="00E448BF">
        <w:rPr>
          <w:shd w:val="clear" w:color="auto" w:fill="FFFFFF"/>
          <w:lang w:eastAsia="ru-RU"/>
        </w:rPr>
        <w:lastRenderedPageBreak/>
        <w:t>финансового состояния организации.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Учет и анализ инновационной политики организации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Формирование и методика анализа сегментарной отчетности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методики стратегического анализа экономической безопасности</w:t>
      </w:r>
    </w:p>
    <w:p w:rsidR="00E448BF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формирования финансовых результатов в корпоративной цифровой среде</w:t>
      </w:r>
    </w:p>
    <w:p w:rsidR="00D40837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 xml:space="preserve">Методология </w:t>
      </w:r>
      <w:proofErr w:type="gramStart"/>
      <w:r w:rsidRPr="00E448BF">
        <w:rPr>
          <w:shd w:val="clear" w:color="auto" w:fill="FFFFFF"/>
          <w:lang w:eastAsia="ru-RU"/>
        </w:rPr>
        <w:t>цифрового  анализа</w:t>
      </w:r>
      <w:proofErr w:type="gramEnd"/>
      <w:r w:rsidRPr="00E448BF">
        <w:rPr>
          <w:shd w:val="clear" w:color="auto" w:fill="FFFFFF"/>
          <w:lang w:eastAsia="ru-RU"/>
        </w:rPr>
        <w:t xml:space="preserve"> </w:t>
      </w:r>
      <w:r w:rsidR="00AC3B65" w:rsidRPr="00E448BF">
        <w:rPr>
          <w:shd w:val="clear" w:color="auto" w:fill="FFFFFF"/>
          <w:lang w:eastAsia="ru-RU"/>
        </w:rPr>
        <w:t xml:space="preserve"> показателей собственности предприятия</w:t>
      </w:r>
    </w:p>
    <w:p w:rsidR="00D40837" w:rsidRPr="00E448BF" w:rsidRDefault="00AC3B65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формирования и оценка эфф</w:t>
      </w:r>
      <w:r w:rsidRPr="00E448BF">
        <w:rPr>
          <w:shd w:val="clear" w:color="auto" w:fill="FFFFFF"/>
          <w:lang w:eastAsia="ru-RU"/>
        </w:rPr>
        <w:t xml:space="preserve">ективности использования собственного капитала в корпоративной цифровой среде </w:t>
      </w:r>
    </w:p>
    <w:p w:rsidR="003033E0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Методология цифрового</w:t>
      </w:r>
      <w:r w:rsidR="00AC3B65" w:rsidRPr="00E448BF">
        <w:rPr>
          <w:shd w:val="clear" w:color="auto" w:fill="FFFFFF"/>
          <w:lang w:eastAsia="ru-RU"/>
        </w:rPr>
        <w:t xml:space="preserve"> анализа денежных потоков</w:t>
      </w:r>
    </w:p>
    <w:p w:rsidR="003033E0" w:rsidRPr="00E448BF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 xml:space="preserve">Методика </w:t>
      </w:r>
      <w:proofErr w:type="gramStart"/>
      <w:r w:rsidRPr="00E448BF">
        <w:rPr>
          <w:shd w:val="clear" w:color="auto" w:fill="FFFFFF"/>
          <w:lang w:eastAsia="ru-RU"/>
        </w:rPr>
        <w:t xml:space="preserve">цифрового </w:t>
      </w:r>
      <w:r w:rsidR="00AC3B65" w:rsidRPr="00E448BF">
        <w:rPr>
          <w:shd w:val="clear" w:color="auto" w:fill="FFFFFF"/>
          <w:lang w:eastAsia="ru-RU"/>
        </w:rPr>
        <w:t xml:space="preserve"> анализа</w:t>
      </w:r>
      <w:proofErr w:type="gramEnd"/>
      <w:r w:rsidR="00AC3B65" w:rsidRPr="00E448BF">
        <w:rPr>
          <w:shd w:val="clear" w:color="auto" w:fill="FFFFFF"/>
          <w:lang w:eastAsia="ru-RU"/>
        </w:rPr>
        <w:t xml:space="preserve"> экономического потенциала предприятия</w:t>
      </w:r>
    </w:p>
    <w:p w:rsidR="00E448BF" w:rsidRPr="00E448BF" w:rsidRDefault="00AC3B65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Развитие стратегического цифрового анализа на предприятии</w:t>
      </w:r>
    </w:p>
    <w:p w:rsidR="003033E0" w:rsidRDefault="00E448BF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 w:rsidRPr="00E448BF">
        <w:rPr>
          <w:shd w:val="clear" w:color="auto" w:fill="FFFFFF"/>
          <w:lang w:eastAsia="ru-RU"/>
        </w:rPr>
        <w:t>Анализ синергетического эффекта на предприятии</w:t>
      </w:r>
    </w:p>
    <w:p w:rsidR="00544889" w:rsidRPr="00E448BF" w:rsidRDefault="00544889" w:rsidP="00E448BF">
      <w:pPr>
        <w:pStyle w:val="a3"/>
        <w:numPr>
          <w:ilvl w:val="0"/>
          <w:numId w:val="9"/>
        </w:numPr>
        <w:spacing w:before="5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Анализ реорганизационных процессов</w:t>
      </w:r>
    </w:p>
    <w:p w:rsidR="007061D5" w:rsidRDefault="007061D5">
      <w:pPr>
        <w:pStyle w:val="a3"/>
        <w:spacing w:before="5"/>
        <w:ind w:left="0"/>
        <w:rPr>
          <w:sz w:val="22"/>
        </w:rPr>
      </w:pPr>
    </w:p>
    <w:p w:rsidR="007061D5" w:rsidRDefault="00B90A6D" w:rsidP="001C497A">
      <w:pPr>
        <w:pStyle w:val="11"/>
        <w:numPr>
          <w:ilvl w:val="0"/>
          <w:numId w:val="4"/>
        </w:numPr>
      </w:pPr>
      <w:r>
        <w:t>Рекомендуемая</w:t>
      </w:r>
      <w:r>
        <w:rPr>
          <w:spacing w:val="-3"/>
        </w:rPr>
        <w:t xml:space="preserve"> </w:t>
      </w:r>
      <w:r>
        <w:t>литература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843"/>
        <w:gridCol w:w="3969"/>
        <w:gridCol w:w="2835"/>
      </w:tblGrid>
      <w:tr w:rsidR="00B90A6D" w:rsidRPr="00B90A6D" w:rsidTr="00B90A6D">
        <w:trPr>
          <w:cantSplit/>
          <w:trHeight w:val="1224"/>
        </w:trPr>
        <w:tc>
          <w:tcPr>
            <w:tcW w:w="850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№</w:t>
            </w:r>
          </w:p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Автор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proofErr w:type="spellStart"/>
            <w:r w:rsidRPr="00B90A6D">
              <w:rPr>
                <w:sz w:val="24"/>
                <w:szCs w:val="24"/>
              </w:rPr>
              <w:t>Издате-льство</w:t>
            </w:r>
            <w:proofErr w:type="spellEnd"/>
          </w:p>
        </w:tc>
      </w:tr>
      <w:tr w:rsidR="00B90A6D" w:rsidRPr="00B90A6D" w:rsidTr="00B90A6D">
        <w:trPr>
          <w:trHeight w:val="178"/>
        </w:trPr>
        <w:tc>
          <w:tcPr>
            <w:tcW w:w="850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4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</w:t>
            </w:r>
          </w:p>
        </w:tc>
        <w:tc>
          <w:tcPr>
            <w:tcW w:w="1843" w:type="dxa"/>
          </w:tcPr>
          <w:p w:rsidR="00B90A6D" w:rsidRPr="00B90A6D" w:rsidRDefault="00D375D9" w:rsidP="00B90A6D">
            <w:pPr>
              <w:ind w:left="-49" w:right="-144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Пожидаева, Т.А.</w:t>
            </w:r>
          </w:p>
        </w:tc>
        <w:tc>
          <w:tcPr>
            <w:tcW w:w="3969" w:type="dxa"/>
          </w:tcPr>
          <w:p w:rsidR="00B90A6D" w:rsidRPr="00B90A6D" w:rsidRDefault="00D375D9" w:rsidP="00B90A6D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Основы анализа бухгалтерской отчетности</w:t>
            </w:r>
          </w:p>
        </w:tc>
        <w:tc>
          <w:tcPr>
            <w:tcW w:w="2835" w:type="dxa"/>
          </w:tcPr>
          <w:p w:rsidR="00B90A6D" w:rsidRPr="00B90A6D" w:rsidRDefault="00D375D9" w:rsidP="00B90A6D">
            <w:pPr>
              <w:ind w:left="-29"/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Москва: КноРус</w:t>
            </w:r>
            <w:r>
              <w:rPr>
                <w:sz w:val="24"/>
                <w:szCs w:val="24"/>
              </w:rPr>
              <w:t>,2025</w:t>
            </w:r>
          </w:p>
        </w:tc>
      </w:tr>
      <w:tr w:rsidR="00D375D9" w:rsidRPr="00D375D9" w:rsidTr="00BB0775">
        <w:trPr>
          <w:trHeight w:val="277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Герасимова, Е.Б.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  <w:lang w:val="en-US"/>
              </w:rPr>
            </w:pPr>
            <w:r w:rsidRPr="00D375D9">
              <w:rPr>
                <w:color w:val="000000"/>
                <w:sz w:val="24"/>
                <w:szCs w:val="24"/>
              </w:rPr>
              <w:t>Экономический</w:t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75D9">
              <w:rPr>
                <w:color w:val="000000"/>
                <w:sz w:val="24"/>
                <w:szCs w:val="24"/>
              </w:rPr>
              <w:t>анализ</w:t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 = Business performance</w:t>
            </w:r>
            <w:r w:rsidRPr="00D375D9">
              <w:rPr>
                <w:sz w:val="24"/>
                <w:szCs w:val="24"/>
                <w:lang w:val="en-US"/>
              </w:rPr>
              <w:br/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analysis: </w:t>
            </w:r>
            <w:r w:rsidRPr="00D375D9">
              <w:rPr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D375D9" w:rsidRPr="00D375D9" w:rsidTr="00BB0775">
        <w:trPr>
          <w:trHeight w:val="277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Никифорова, Е.В.,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Ушанов, И.Г.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Комплексный анализ хозяйственной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деятельности: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D375D9" w:rsidTr="00BB0775">
        <w:trPr>
          <w:trHeight w:val="1124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Климова, Н.В.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Экономический анализ (с традиционными 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интерактивными формами обучения): Учебное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D375D9" w:rsidTr="00BB0775">
        <w:trPr>
          <w:trHeight w:val="277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Савицкая, Г.В.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хозяйственной деятельности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предприятия: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D375D9" w:rsidTr="00BB0775">
        <w:trPr>
          <w:trHeight w:val="277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Казакова, Н.А.,</w:t>
            </w:r>
            <w:r w:rsidRPr="00D375D9">
              <w:rPr>
                <w:sz w:val="24"/>
                <w:szCs w:val="24"/>
              </w:rPr>
              <w:br/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Пермитина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Л.В.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Основы анализа бухгалтерской (финансовой)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отчетности компании: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D375D9" w:rsidTr="00BB0775">
        <w:trPr>
          <w:trHeight w:val="277"/>
        </w:trPr>
        <w:tc>
          <w:tcPr>
            <w:tcW w:w="850" w:type="dxa"/>
          </w:tcPr>
          <w:p w:rsidR="00D375D9" w:rsidRPr="00D375D9" w:rsidRDefault="00D375D9" w:rsidP="00D375D9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Голубева, Т.М.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финансово-хозяйственной деятельности: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B90A6D" w:rsidTr="002177AF">
        <w:trPr>
          <w:trHeight w:val="277"/>
        </w:trPr>
        <w:tc>
          <w:tcPr>
            <w:tcW w:w="850" w:type="dxa"/>
          </w:tcPr>
          <w:p w:rsidR="00D375D9" w:rsidRPr="00B90A6D" w:rsidRDefault="00D375D9" w:rsidP="00D375D9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Тарасенко, Ф.П.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Прикладной системный анализ: Учебное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D375D9" w:rsidRPr="00B90A6D" w:rsidTr="002177AF">
        <w:trPr>
          <w:trHeight w:val="277"/>
        </w:trPr>
        <w:tc>
          <w:tcPr>
            <w:tcW w:w="850" w:type="dxa"/>
          </w:tcPr>
          <w:p w:rsidR="00D375D9" w:rsidRPr="00B90A6D" w:rsidRDefault="00D375D9" w:rsidP="00D375D9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Тесленко, И.Б.,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Крылов, В.Е.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больших данных: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D375D9" w:rsidRPr="00B90A6D" w:rsidTr="002177AF">
        <w:trPr>
          <w:trHeight w:val="277"/>
        </w:trPr>
        <w:tc>
          <w:tcPr>
            <w:tcW w:w="850" w:type="dxa"/>
          </w:tcPr>
          <w:p w:rsidR="00D375D9" w:rsidRPr="00B90A6D" w:rsidRDefault="00D375D9" w:rsidP="00D375D9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Соловьев, В.И.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данных в экономике: Теория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вероятностей прикладная статистика обработка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 xml:space="preserve">и анализ данных в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D375D9" w:rsidRPr="00B90A6D" w:rsidTr="002177AF">
        <w:trPr>
          <w:trHeight w:val="277"/>
        </w:trPr>
        <w:tc>
          <w:tcPr>
            <w:tcW w:w="850" w:type="dxa"/>
          </w:tcPr>
          <w:p w:rsidR="00D375D9" w:rsidRPr="00B90A6D" w:rsidRDefault="00D375D9" w:rsidP="00D375D9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lastRenderedPageBreak/>
              <w:t>6.1.11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Чернышева Ю.Г.,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Удалова З.В.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финансово-хозяйственной деятельности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предприятия: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D375D9" w:rsidRPr="00B90A6D" w:rsidTr="00B36BAA">
        <w:trPr>
          <w:trHeight w:val="277"/>
        </w:trPr>
        <w:tc>
          <w:tcPr>
            <w:tcW w:w="850" w:type="dxa"/>
          </w:tcPr>
          <w:p w:rsidR="00D375D9" w:rsidRPr="00B90A6D" w:rsidRDefault="00D375D9" w:rsidP="00D375D9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Чернышева Ю.Г.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Бизнес-анализ: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375D9" w:rsidRPr="00D375D9" w:rsidRDefault="00D375D9" w:rsidP="00D375D9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</w:tbl>
    <w:p w:rsidR="007061D5" w:rsidRDefault="007061D5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"/>
        <w:gridCol w:w="9180"/>
      </w:tblGrid>
      <w:tr w:rsidR="007061D5" w:rsidTr="00B90A6D">
        <w:trPr>
          <w:trHeight w:val="340"/>
        </w:trPr>
        <w:tc>
          <w:tcPr>
            <w:tcW w:w="9400" w:type="dxa"/>
            <w:gridSpan w:val="2"/>
          </w:tcPr>
          <w:p w:rsidR="007061D5" w:rsidRDefault="00B90A6D">
            <w:pPr>
              <w:pStyle w:val="TableParagraph"/>
              <w:spacing w:line="275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6.4.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информационно-телекоммуникационной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"Интернет"</w:t>
            </w:r>
          </w:p>
        </w:tc>
      </w:tr>
      <w:tr w:rsidR="007061D5" w:rsidTr="00B90A6D">
        <w:trPr>
          <w:trHeight w:val="553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информационно-образовательная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ДГТУ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СКИФ.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7061D5" w:rsidRDefault="00AC3B65">
            <w:pPr>
              <w:pStyle w:val="TableParagraph"/>
              <w:spacing w:line="264" w:lineRule="exact"/>
              <w:ind w:left="13"/>
              <w:rPr>
                <w:sz w:val="24"/>
              </w:rPr>
            </w:pPr>
            <w:hyperlink r:id="rId9">
              <w:r w:rsidR="00B90A6D">
                <w:rPr>
                  <w:sz w:val="24"/>
                </w:rPr>
                <w:t>http://skif.donstu.ru</w:t>
              </w:r>
            </w:hyperlink>
          </w:p>
        </w:tc>
      </w:tr>
      <w:tr w:rsidR="007061D5" w:rsidTr="00B90A6D">
        <w:trPr>
          <w:trHeight w:val="340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3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http://www.minfin.ru</w:t>
              </w:r>
            </w:hyperlink>
          </w:p>
        </w:tc>
      </w:tr>
      <w:tr w:rsidR="007061D5" w:rsidTr="00B90A6D">
        <w:trPr>
          <w:trHeight w:val="339"/>
        </w:trPr>
        <w:tc>
          <w:tcPr>
            <w:tcW w:w="220" w:type="dxa"/>
          </w:tcPr>
          <w:p w:rsidR="007061D5" w:rsidRDefault="001C497A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"elibrary.ru".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4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http://www.elibrary.ru</w:t>
              </w:r>
            </w:hyperlink>
          </w:p>
        </w:tc>
      </w:tr>
      <w:tr w:rsidR="00CD3617" w:rsidTr="00B90A6D">
        <w:trPr>
          <w:trHeight w:val="339"/>
        </w:trPr>
        <w:tc>
          <w:tcPr>
            <w:tcW w:w="220" w:type="dxa"/>
          </w:tcPr>
          <w:p w:rsidR="00CD3617" w:rsidRPr="00CD3617" w:rsidRDefault="00CD3617">
            <w:pPr>
              <w:pStyle w:val="TableParagraph"/>
              <w:spacing w:line="268" w:lineRule="exact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9180" w:type="dxa"/>
          </w:tcPr>
          <w:p w:rsidR="00CD3617" w:rsidRDefault="00CD3617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 w:rsidRPr="00CD3617">
              <w:rPr>
                <w:sz w:val="24"/>
              </w:rPr>
              <w:t>электронная библиотека диссертаций Российской государственной библиотеки (https://dvs.rsl.ru )</w:t>
            </w:r>
          </w:p>
        </w:tc>
      </w:tr>
      <w:tr w:rsidR="007061D5" w:rsidTr="00B90A6D">
        <w:trPr>
          <w:trHeight w:val="340"/>
        </w:trPr>
        <w:tc>
          <w:tcPr>
            <w:tcW w:w="9400" w:type="dxa"/>
            <w:gridSpan w:val="2"/>
          </w:tcPr>
          <w:p w:rsidR="007061D5" w:rsidRPr="00CD3617" w:rsidRDefault="00B90A6D">
            <w:pPr>
              <w:pStyle w:val="TableParagraph"/>
              <w:spacing w:line="272" w:lineRule="exact"/>
              <w:ind w:left="180"/>
            </w:pPr>
            <w:r>
              <w:rPr>
                <w:b/>
                <w:sz w:val="24"/>
              </w:rPr>
              <w:t>6.5.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7061D5" w:rsidTr="00B90A6D">
        <w:trPr>
          <w:trHeight w:val="340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6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z w:val="24"/>
              </w:rPr>
              <w:t>ИПС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Консультант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Плюс.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http://www.consultant.ru</w:t>
              </w:r>
            </w:hyperlink>
          </w:p>
        </w:tc>
      </w:tr>
      <w:tr w:rsidR="00CD3617" w:rsidTr="00B90A6D">
        <w:trPr>
          <w:trHeight w:val="340"/>
        </w:trPr>
        <w:tc>
          <w:tcPr>
            <w:tcW w:w="220" w:type="dxa"/>
          </w:tcPr>
          <w:p w:rsidR="00CD3617" w:rsidRPr="00CD3617" w:rsidRDefault="00CD3617">
            <w:pPr>
              <w:pStyle w:val="TableParagraph"/>
              <w:spacing w:line="268" w:lineRule="exact"/>
              <w:ind w:left="6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9180" w:type="dxa"/>
          </w:tcPr>
          <w:p w:rsidR="00CD3617" w:rsidRDefault="00CD3617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 w:rsidRPr="00CD3617">
              <w:rPr>
                <w:sz w:val="24"/>
              </w:rPr>
              <w:t xml:space="preserve">международная реферативная база данных </w:t>
            </w:r>
            <w:proofErr w:type="spellStart"/>
            <w:r w:rsidRPr="00CD3617">
              <w:rPr>
                <w:sz w:val="24"/>
              </w:rPr>
              <w:t>Scopus</w:t>
            </w:r>
            <w:proofErr w:type="spellEnd"/>
            <w:r w:rsidRPr="00CD3617">
              <w:rPr>
                <w:sz w:val="24"/>
              </w:rPr>
              <w:t xml:space="preserve"> (https://www.scopus.com )</w:t>
            </w:r>
          </w:p>
        </w:tc>
      </w:tr>
      <w:tr w:rsidR="00CD3617" w:rsidTr="00B90A6D">
        <w:trPr>
          <w:trHeight w:val="340"/>
        </w:trPr>
        <w:tc>
          <w:tcPr>
            <w:tcW w:w="220" w:type="dxa"/>
          </w:tcPr>
          <w:p w:rsidR="00CD3617" w:rsidRPr="00CD3617" w:rsidRDefault="00CD3617">
            <w:pPr>
              <w:pStyle w:val="TableParagraph"/>
              <w:spacing w:line="268" w:lineRule="exact"/>
              <w:ind w:left="6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9180" w:type="dxa"/>
          </w:tcPr>
          <w:p w:rsidR="00CD3617" w:rsidRDefault="00CD3617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 w:rsidRPr="00CD3617">
              <w:rPr>
                <w:sz w:val="24"/>
              </w:rPr>
              <w:t xml:space="preserve">международная реферативная база данных </w:t>
            </w:r>
            <w:proofErr w:type="spellStart"/>
            <w:r w:rsidRPr="00CD3617">
              <w:rPr>
                <w:sz w:val="24"/>
              </w:rPr>
              <w:t>Web</w:t>
            </w:r>
            <w:proofErr w:type="spellEnd"/>
            <w:r w:rsidRPr="00CD3617">
              <w:rPr>
                <w:sz w:val="24"/>
              </w:rPr>
              <w:t xml:space="preserve"> </w:t>
            </w:r>
            <w:proofErr w:type="spellStart"/>
            <w:r w:rsidRPr="00CD3617">
              <w:rPr>
                <w:sz w:val="24"/>
              </w:rPr>
              <w:t>of</w:t>
            </w:r>
            <w:proofErr w:type="spellEnd"/>
            <w:r w:rsidRPr="00CD3617">
              <w:rPr>
                <w:sz w:val="24"/>
              </w:rPr>
              <w:t xml:space="preserve"> </w:t>
            </w:r>
            <w:proofErr w:type="spellStart"/>
            <w:r w:rsidRPr="00CD3617">
              <w:rPr>
                <w:sz w:val="24"/>
              </w:rPr>
              <w:t>Science</w:t>
            </w:r>
            <w:proofErr w:type="spellEnd"/>
            <w:r w:rsidRPr="00CD3617">
              <w:rPr>
                <w:sz w:val="24"/>
              </w:rPr>
              <w:t xml:space="preserve"> (http://apps.webofknowledge.com )</w:t>
            </w:r>
          </w:p>
        </w:tc>
      </w:tr>
    </w:tbl>
    <w:p w:rsidR="000A1178" w:rsidRDefault="000A1178">
      <w:bookmarkStart w:id="0" w:name="_GoBack"/>
      <w:bookmarkEnd w:id="0"/>
    </w:p>
    <w:sectPr w:rsidR="000A1178" w:rsidSect="007061D5">
      <w:pgSz w:w="11910" w:h="16840"/>
      <w:pgMar w:top="1320" w:right="960" w:bottom="280" w:left="9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65" w:rsidRDefault="00AC3B65" w:rsidP="007061D5">
      <w:r>
        <w:separator/>
      </w:r>
    </w:p>
  </w:endnote>
  <w:endnote w:type="continuationSeparator" w:id="0">
    <w:p w:rsidR="00AC3B65" w:rsidRDefault="00AC3B65" w:rsidP="0070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65" w:rsidRDefault="00AC3B65" w:rsidP="007061D5">
      <w:r>
        <w:separator/>
      </w:r>
    </w:p>
  </w:footnote>
  <w:footnote w:type="continuationSeparator" w:id="0">
    <w:p w:rsidR="00AC3B65" w:rsidRDefault="00AC3B65" w:rsidP="00706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1D5" w:rsidRDefault="00E5230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1D5" w:rsidRDefault="000A11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B90A6D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3617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65pt;margin-top:34.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" filled="f" stroked="f">
              <v:textbox inset="0,0,0,0">
                <w:txbxContent>
                  <w:p w:rsidR="007061D5" w:rsidRDefault="000A117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 w:rsidR="00B90A6D">
                      <w:instrText xml:space="preserve"> PAGE </w:instrText>
                    </w:r>
                    <w:r>
                      <w:fldChar w:fldCharType="separate"/>
                    </w:r>
                    <w:r w:rsidR="00CD3617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625E3"/>
    <w:multiLevelType w:val="hybridMultilevel"/>
    <w:tmpl w:val="7A64D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21C"/>
    <w:multiLevelType w:val="hybridMultilevel"/>
    <w:tmpl w:val="7AFED1B6"/>
    <w:lvl w:ilvl="0" w:tplc="B1EC1C1E">
      <w:start w:val="1"/>
      <w:numFmt w:val="decimal"/>
      <w:lvlText w:val="%1."/>
      <w:lvlJc w:val="left"/>
      <w:pPr>
        <w:ind w:left="15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CC3568">
      <w:numFmt w:val="bullet"/>
      <w:lvlText w:val="•"/>
      <w:lvlJc w:val="left"/>
      <w:pPr>
        <w:ind w:left="1140" w:hanging="425"/>
      </w:pPr>
      <w:rPr>
        <w:rFonts w:hint="default"/>
        <w:lang w:val="ru-RU" w:eastAsia="en-US" w:bidi="ar-SA"/>
      </w:rPr>
    </w:lvl>
    <w:lvl w:ilvl="2" w:tplc="2304A82E">
      <w:numFmt w:val="bullet"/>
      <w:lvlText w:val="•"/>
      <w:lvlJc w:val="left"/>
      <w:pPr>
        <w:ind w:left="2121" w:hanging="425"/>
      </w:pPr>
      <w:rPr>
        <w:rFonts w:hint="default"/>
        <w:lang w:val="ru-RU" w:eastAsia="en-US" w:bidi="ar-SA"/>
      </w:rPr>
    </w:lvl>
    <w:lvl w:ilvl="3" w:tplc="9E721328">
      <w:numFmt w:val="bullet"/>
      <w:lvlText w:val="•"/>
      <w:lvlJc w:val="left"/>
      <w:pPr>
        <w:ind w:left="3101" w:hanging="425"/>
      </w:pPr>
      <w:rPr>
        <w:rFonts w:hint="default"/>
        <w:lang w:val="ru-RU" w:eastAsia="en-US" w:bidi="ar-SA"/>
      </w:rPr>
    </w:lvl>
    <w:lvl w:ilvl="4" w:tplc="5846DC2E">
      <w:numFmt w:val="bullet"/>
      <w:lvlText w:val="•"/>
      <w:lvlJc w:val="left"/>
      <w:pPr>
        <w:ind w:left="4082" w:hanging="425"/>
      </w:pPr>
      <w:rPr>
        <w:rFonts w:hint="default"/>
        <w:lang w:val="ru-RU" w:eastAsia="en-US" w:bidi="ar-SA"/>
      </w:rPr>
    </w:lvl>
    <w:lvl w:ilvl="5" w:tplc="6DD29F70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18CCC830">
      <w:numFmt w:val="bullet"/>
      <w:lvlText w:val="•"/>
      <w:lvlJc w:val="left"/>
      <w:pPr>
        <w:ind w:left="6043" w:hanging="425"/>
      </w:pPr>
      <w:rPr>
        <w:rFonts w:hint="default"/>
        <w:lang w:val="ru-RU" w:eastAsia="en-US" w:bidi="ar-SA"/>
      </w:rPr>
    </w:lvl>
    <w:lvl w:ilvl="7" w:tplc="7F74E1A0">
      <w:numFmt w:val="bullet"/>
      <w:lvlText w:val="•"/>
      <w:lvlJc w:val="left"/>
      <w:pPr>
        <w:ind w:left="7024" w:hanging="425"/>
      </w:pPr>
      <w:rPr>
        <w:rFonts w:hint="default"/>
        <w:lang w:val="ru-RU" w:eastAsia="en-US" w:bidi="ar-SA"/>
      </w:rPr>
    </w:lvl>
    <w:lvl w:ilvl="8" w:tplc="5FA49766">
      <w:numFmt w:val="bullet"/>
      <w:lvlText w:val="•"/>
      <w:lvlJc w:val="left"/>
      <w:pPr>
        <w:ind w:left="8005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5A3178F"/>
    <w:multiLevelType w:val="hybridMultilevel"/>
    <w:tmpl w:val="E586C442"/>
    <w:lvl w:ilvl="0" w:tplc="D0306ACA">
      <w:start w:val="1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C4CB56">
      <w:numFmt w:val="bullet"/>
      <w:lvlText w:val="•"/>
      <w:lvlJc w:val="left"/>
      <w:pPr>
        <w:ind w:left="1986" w:hanging="240"/>
      </w:pPr>
      <w:rPr>
        <w:rFonts w:hint="default"/>
        <w:lang w:val="ru-RU" w:eastAsia="en-US" w:bidi="ar-SA"/>
      </w:rPr>
    </w:lvl>
    <w:lvl w:ilvl="2" w:tplc="49CED564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EB4C4094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EECCA768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D4E045FE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9CF614EC">
      <w:numFmt w:val="bullet"/>
      <w:lvlText w:val="•"/>
      <w:lvlJc w:val="left"/>
      <w:pPr>
        <w:ind w:left="6419" w:hanging="240"/>
      </w:pPr>
      <w:rPr>
        <w:rFonts w:hint="default"/>
        <w:lang w:val="ru-RU" w:eastAsia="en-US" w:bidi="ar-SA"/>
      </w:rPr>
    </w:lvl>
    <w:lvl w:ilvl="7" w:tplc="FE34C87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CFC3836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79542B5"/>
    <w:multiLevelType w:val="hybridMultilevel"/>
    <w:tmpl w:val="9DFEB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213AC"/>
    <w:multiLevelType w:val="hybridMultilevel"/>
    <w:tmpl w:val="8FD442C0"/>
    <w:lvl w:ilvl="0" w:tplc="444468C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7C693C"/>
    <w:multiLevelType w:val="hybridMultilevel"/>
    <w:tmpl w:val="C6A07468"/>
    <w:lvl w:ilvl="0" w:tplc="18664A1C">
      <w:numFmt w:val="bullet"/>
      <w:lvlText w:val="-"/>
      <w:lvlJc w:val="left"/>
      <w:pPr>
        <w:ind w:left="1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A07250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2" w:tplc="C416158C"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064605FE">
      <w:numFmt w:val="bullet"/>
      <w:lvlText w:val="•"/>
      <w:lvlJc w:val="left"/>
      <w:pPr>
        <w:ind w:left="3101" w:hanging="140"/>
      </w:pPr>
      <w:rPr>
        <w:rFonts w:hint="default"/>
        <w:lang w:val="ru-RU" w:eastAsia="en-US" w:bidi="ar-SA"/>
      </w:rPr>
    </w:lvl>
    <w:lvl w:ilvl="4" w:tplc="364A207A">
      <w:numFmt w:val="bullet"/>
      <w:lvlText w:val="•"/>
      <w:lvlJc w:val="left"/>
      <w:pPr>
        <w:ind w:left="4082" w:hanging="140"/>
      </w:pPr>
      <w:rPr>
        <w:rFonts w:hint="default"/>
        <w:lang w:val="ru-RU" w:eastAsia="en-US" w:bidi="ar-SA"/>
      </w:rPr>
    </w:lvl>
    <w:lvl w:ilvl="5" w:tplc="3A1C90EC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513A704C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7" w:tplc="7742856A">
      <w:numFmt w:val="bullet"/>
      <w:lvlText w:val="•"/>
      <w:lvlJc w:val="left"/>
      <w:pPr>
        <w:ind w:left="7024" w:hanging="140"/>
      </w:pPr>
      <w:rPr>
        <w:rFonts w:hint="default"/>
        <w:lang w:val="ru-RU" w:eastAsia="en-US" w:bidi="ar-SA"/>
      </w:rPr>
    </w:lvl>
    <w:lvl w:ilvl="8" w:tplc="A10E197A">
      <w:numFmt w:val="bullet"/>
      <w:lvlText w:val="•"/>
      <w:lvlJc w:val="left"/>
      <w:pPr>
        <w:ind w:left="8005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65621A77"/>
    <w:multiLevelType w:val="hybridMultilevel"/>
    <w:tmpl w:val="8FD442C0"/>
    <w:lvl w:ilvl="0" w:tplc="444468C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8106A5"/>
    <w:multiLevelType w:val="hybridMultilevel"/>
    <w:tmpl w:val="44306C86"/>
    <w:lvl w:ilvl="0" w:tplc="F36E4F76">
      <w:start w:val="1"/>
      <w:numFmt w:val="decimal"/>
      <w:lvlText w:val="%1)"/>
      <w:lvlJc w:val="left"/>
      <w:pPr>
        <w:ind w:left="112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C733E">
      <w:numFmt w:val="bullet"/>
      <w:lvlText w:val="•"/>
      <w:lvlJc w:val="left"/>
      <w:pPr>
        <w:ind w:left="2004" w:hanging="260"/>
      </w:pPr>
      <w:rPr>
        <w:rFonts w:hint="default"/>
        <w:lang w:val="ru-RU" w:eastAsia="en-US" w:bidi="ar-SA"/>
      </w:rPr>
    </w:lvl>
    <w:lvl w:ilvl="2" w:tplc="ACE2F6B8">
      <w:numFmt w:val="bullet"/>
      <w:lvlText w:val="•"/>
      <w:lvlJc w:val="left"/>
      <w:pPr>
        <w:ind w:left="2889" w:hanging="260"/>
      </w:pPr>
      <w:rPr>
        <w:rFonts w:hint="default"/>
        <w:lang w:val="ru-RU" w:eastAsia="en-US" w:bidi="ar-SA"/>
      </w:rPr>
    </w:lvl>
    <w:lvl w:ilvl="3" w:tplc="A7EECAE6">
      <w:numFmt w:val="bullet"/>
      <w:lvlText w:val="•"/>
      <w:lvlJc w:val="left"/>
      <w:pPr>
        <w:ind w:left="3773" w:hanging="260"/>
      </w:pPr>
      <w:rPr>
        <w:rFonts w:hint="default"/>
        <w:lang w:val="ru-RU" w:eastAsia="en-US" w:bidi="ar-SA"/>
      </w:rPr>
    </w:lvl>
    <w:lvl w:ilvl="4" w:tplc="9656F290">
      <w:numFmt w:val="bullet"/>
      <w:lvlText w:val="•"/>
      <w:lvlJc w:val="left"/>
      <w:pPr>
        <w:ind w:left="4658" w:hanging="260"/>
      </w:pPr>
      <w:rPr>
        <w:rFonts w:hint="default"/>
        <w:lang w:val="ru-RU" w:eastAsia="en-US" w:bidi="ar-SA"/>
      </w:rPr>
    </w:lvl>
    <w:lvl w:ilvl="5" w:tplc="015435FE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B080B182">
      <w:numFmt w:val="bullet"/>
      <w:lvlText w:val="•"/>
      <w:lvlJc w:val="left"/>
      <w:pPr>
        <w:ind w:left="6427" w:hanging="260"/>
      </w:pPr>
      <w:rPr>
        <w:rFonts w:hint="default"/>
        <w:lang w:val="ru-RU" w:eastAsia="en-US" w:bidi="ar-SA"/>
      </w:rPr>
    </w:lvl>
    <w:lvl w:ilvl="7" w:tplc="4F248D2E">
      <w:numFmt w:val="bullet"/>
      <w:lvlText w:val="•"/>
      <w:lvlJc w:val="left"/>
      <w:pPr>
        <w:ind w:left="7312" w:hanging="260"/>
      </w:pPr>
      <w:rPr>
        <w:rFonts w:hint="default"/>
        <w:lang w:val="ru-RU" w:eastAsia="en-US" w:bidi="ar-SA"/>
      </w:rPr>
    </w:lvl>
    <w:lvl w:ilvl="8" w:tplc="96F0058C">
      <w:numFmt w:val="bullet"/>
      <w:lvlText w:val="•"/>
      <w:lvlJc w:val="left"/>
      <w:pPr>
        <w:ind w:left="8197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7A5448CE"/>
    <w:multiLevelType w:val="hybridMultilevel"/>
    <w:tmpl w:val="A6D0FBD4"/>
    <w:lvl w:ilvl="0" w:tplc="99E0A8D6">
      <w:numFmt w:val="bullet"/>
      <w:lvlText w:val="–"/>
      <w:lvlJc w:val="left"/>
      <w:pPr>
        <w:ind w:left="153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387FA2">
      <w:numFmt w:val="bullet"/>
      <w:lvlText w:val="•"/>
      <w:lvlJc w:val="left"/>
      <w:pPr>
        <w:ind w:left="1140" w:hanging="389"/>
      </w:pPr>
      <w:rPr>
        <w:rFonts w:hint="default"/>
        <w:lang w:val="ru-RU" w:eastAsia="en-US" w:bidi="ar-SA"/>
      </w:rPr>
    </w:lvl>
    <w:lvl w:ilvl="2" w:tplc="0D24A220">
      <w:numFmt w:val="bullet"/>
      <w:lvlText w:val="•"/>
      <w:lvlJc w:val="left"/>
      <w:pPr>
        <w:ind w:left="2121" w:hanging="389"/>
      </w:pPr>
      <w:rPr>
        <w:rFonts w:hint="default"/>
        <w:lang w:val="ru-RU" w:eastAsia="en-US" w:bidi="ar-SA"/>
      </w:rPr>
    </w:lvl>
    <w:lvl w:ilvl="3" w:tplc="2670ED88">
      <w:numFmt w:val="bullet"/>
      <w:lvlText w:val="•"/>
      <w:lvlJc w:val="left"/>
      <w:pPr>
        <w:ind w:left="3101" w:hanging="389"/>
      </w:pPr>
      <w:rPr>
        <w:rFonts w:hint="default"/>
        <w:lang w:val="ru-RU" w:eastAsia="en-US" w:bidi="ar-SA"/>
      </w:rPr>
    </w:lvl>
    <w:lvl w:ilvl="4" w:tplc="28082CAC">
      <w:numFmt w:val="bullet"/>
      <w:lvlText w:val="•"/>
      <w:lvlJc w:val="left"/>
      <w:pPr>
        <w:ind w:left="4082" w:hanging="389"/>
      </w:pPr>
      <w:rPr>
        <w:rFonts w:hint="default"/>
        <w:lang w:val="ru-RU" w:eastAsia="en-US" w:bidi="ar-SA"/>
      </w:rPr>
    </w:lvl>
    <w:lvl w:ilvl="5" w:tplc="16CE39D0">
      <w:numFmt w:val="bullet"/>
      <w:lvlText w:val="•"/>
      <w:lvlJc w:val="left"/>
      <w:pPr>
        <w:ind w:left="5063" w:hanging="389"/>
      </w:pPr>
      <w:rPr>
        <w:rFonts w:hint="default"/>
        <w:lang w:val="ru-RU" w:eastAsia="en-US" w:bidi="ar-SA"/>
      </w:rPr>
    </w:lvl>
    <w:lvl w:ilvl="6" w:tplc="73C0F9C8">
      <w:numFmt w:val="bullet"/>
      <w:lvlText w:val="•"/>
      <w:lvlJc w:val="left"/>
      <w:pPr>
        <w:ind w:left="6043" w:hanging="389"/>
      </w:pPr>
      <w:rPr>
        <w:rFonts w:hint="default"/>
        <w:lang w:val="ru-RU" w:eastAsia="en-US" w:bidi="ar-SA"/>
      </w:rPr>
    </w:lvl>
    <w:lvl w:ilvl="7" w:tplc="18340742">
      <w:numFmt w:val="bullet"/>
      <w:lvlText w:val="•"/>
      <w:lvlJc w:val="left"/>
      <w:pPr>
        <w:ind w:left="7024" w:hanging="389"/>
      </w:pPr>
      <w:rPr>
        <w:rFonts w:hint="default"/>
        <w:lang w:val="ru-RU" w:eastAsia="en-US" w:bidi="ar-SA"/>
      </w:rPr>
    </w:lvl>
    <w:lvl w:ilvl="8" w:tplc="F322224A">
      <w:numFmt w:val="bullet"/>
      <w:lvlText w:val="•"/>
      <w:lvlJc w:val="left"/>
      <w:pPr>
        <w:ind w:left="8005" w:hanging="3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D5"/>
    <w:rsid w:val="000A1178"/>
    <w:rsid w:val="001C497A"/>
    <w:rsid w:val="002A17B6"/>
    <w:rsid w:val="00544889"/>
    <w:rsid w:val="0063023D"/>
    <w:rsid w:val="007061D5"/>
    <w:rsid w:val="007E57E8"/>
    <w:rsid w:val="009E09F0"/>
    <w:rsid w:val="00AC3B65"/>
    <w:rsid w:val="00AF69C9"/>
    <w:rsid w:val="00B90A6D"/>
    <w:rsid w:val="00BC4DEF"/>
    <w:rsid w:val="00CD3617"/>
    <w:rsid w:val="00D375D9"/>
    <w:rsid w:val="00E448BF"/>
    <w:rsid w:val="00E5230A"/>
    <w:rsid w:val="00FD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E92D4"/>
  <w15:docId w15:val="{116CA2D9-3DC4-42DF-9AC8-2066378F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61D5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1C497A"/>
    <w:pPr>
      <w:keepNext/>
      <w:widowControl/>
      <w:autoSpaceDE/>
      <w:autoSpaceDN/>
      <w:ind w:firstLine="709"/>
      <w:jc w:val="center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6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61D5"/>
    <w:pPr>
      <w:ind w:left="15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061D5"/>
    <w:pPr>
      <w:ind w:left="1101" w:hanging="241"/>
      <w:outlineLvl w:val="1"/>
    </w:pPr>
    <w:rPr>
      <w:b/>
      <w:bCs/>
      <w:sz w:val="24"/>
      <w:szCs w:val="24"/>
    </w:rPr>
  </w:style>
  <w:style w:type="paragraph" w:styleId="a4">
    <w:name w:val="List Paragraph"/>
    <w:aliases w:val="Bullet_IRAO,Мой Список,List Paragraph"/>
    <w:basedOn w:val="a"/>
    <w:link w:val="a5"/>
    <w:uiPriority w:val="1"/>
    <w:qFormat/>
    <w:rsid w:val="007061D5"/>
    <w:pPr>
      <w:ind w:left="153" w:firstLine="708"/>
    </w:pPr>
  </w:style>
  <w:style w:type="paragraph" w:customStyle="1" w:styleId="TableParagraph">
    <w:name w:val="Table Paragraph"/>
    <w:basedOn w:val="a"/>
    <w:uiPriority w:val="1"/>
    <w:qFormat/>
    <w:rsid w:val="007061D5"/>
    <w:pPr>
      <w:ind w:left="67"/>
    </w:pPr>
  </w:style>
  <w:style w:type="paragraph" w:styleId="a6">
    <w:name w:val="Balloon Text"/>
    <w:basedOn w:val="a"/>
    <w:link w:val="a7"/>
    <w:uiPriority w:val="99"/>
    <w:semiHidden/>
    <w:unhideWhenUsed/>
    <w:rsid w:val="00FD38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87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FD38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C497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styleId="a9">
    <w:name w:val="Hyperlink"/>
    <w:uiPriority w:val="99"/>
    <w:unhideWhenUsed/>
    <w:rsid w:val="001C497A"/>
    <w:rPr>
      <w:color w:val="0000FF"/>
      <w:u w:val="single"/>
    </w:rPr>
  </w:style>
  <w:style w:type="character" w:customStyle="1" w:styleId="apple-style-span">
    <w:name w:val="apple-style-span"/>
    <w:rsid w:val="001C497A"/>
    <w:rPr>
      <w:rFonts w:cs="Times New Roman"/>
    </w:rPr>
  </w:style>
  <w:style w:type="character" w:customStyle="1" w:styleId="apple-converted-space">
    <w:name w:val="apple-converted-space"/>
    <w:basedOn w:val="a0"/>
    <w:rsid w:val="001C497A"/>
  </w:style>
  <w:style w:type="character" w:customStyle="1" w:styleId="a5">
    <w:name w:val="Абзац списка Знак"/>
    <w:aliases w:val="Bullet_IRAO Знак,Мой Список Знак,List Paragraph Знак"/>
    <w:link w:val="a4"/>
    <w:uiPriority w:val="1"/>
    <w:locked/>
    <w:rsid w:val="00B90A6D"/>
    <w:rPr>
      <w:rFonts w:ascii="Times New Roman" w:eastAsia="Times New Roman" w:hAnsi="Times New Roman" w:cs="Times New Roman"/>
      <w:lang w:val="ru-RU"/>
    </w:rPr>
  </w:style>
  <w:style w:type="character" w:styleId="aa">
    <w:name w:val="Strong"/>
    <w:uiPriority w:val="22"/>
    <w:qFormat/>
    <w:rsid w:val="00B90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inf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f.donst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Шумилин Петр Евгеньевич</cp:lastModifiedBy>
  <cp:revision>8</cp:revision>
  <dcterms:created xsi:type="dcterms:W3CDTF">2025-06-20T09:59:00Z</dcterms:created>
  <dcterms:modified xsi:type="dcterms:W3CDTF">2025-06-20T11:03:00Z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2023-12-10T00:00:00Z</vt:filetime>
  </property>
</Properties>
</file>